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C6929" w:rsidRPr="00C51175" w:rsidTr="0039732E">
        <w:trPr>
          <w:trHeight w:val="702"/>
        </w:trPr>
        <w:tc>
          <w:tcPr>
            <w:tcW w:w="1244" w:type="dxa"/>
          </w:tcPr>
          <w:p w:rsidR="001C6929" w:rsidRDefault="00852ADA" w:rsidP="003973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45pt;height:28.6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C6929" w:rsidRPr="007D0B4C" w:rsidRDefault="001C6929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Щорса, 64а,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C6929" w:rsidRPr="007D0B4C" w:rsidRDefault="001C6929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1C6929" w:rsidRPr="00FE536C" w:rsidRDefault="00852ADA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C6929" w:rsidRPr="00DA2D8F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1C6929" w:rsidRPr="00DA2D8F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1C6929" w:rsidRPr="00DA2D8F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1C6929" w:rsidRPr="00DA2D8F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1C6929" w:rsidRPr="00DA2D8F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1C6929">
              <w:t xml:space="preserve">           </w:t>
            </w:r>
            <w:r w:rsidR="001C6929" w:rsidRPr="00D22782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1C6929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1C69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C6929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1C6929" w:rsidRPr="00CE7215" w:rsidRDefault="001C6929" w:rsidP="0039732E">
      <w:pPr>
        <w:rPr>
          <w:sz w:val="16"/>
          <w:szCs w:val="16"/>
        </w:rPr>
      </w:pPr>
    </w:p>
    <w:p w:rsidR="001C6929" w:rsidRPr="001F12AC" w:rsidRDefault="001C6929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1C6929" w:rsidRDefault="001C6929" w:rsidP="00B4083F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E15465">
        <w:rPr>
          <w:rFonts w:ascii="Georgia" w:hAnsi="Georgia"/>
          <w:b/>
          <w:i/>
          <w:color w:val="FF0000"/>
          <w:sz w:val="32"/>
          <w:szCs w:val="32"/>
        </w:rPr>
        <w:t xml:space="preserve">      </w:t>
      </w:r>
      <w:r w:rsidRPr="00E1546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НОВОМИХАЙЛОВКА,  </w:t>
      </w:r>
      <w:r w:rsidRPr="00E15465">
        <w:rPr>
          <w:rFonts w:ascii="Georgia" w:hAnsi="Georgia"/>
          <w:b/>
          <w:i/>
          <w:color w:val="CC0000"/>
          <w:sz w:val="40"/>
          <w:szCs w:val="40"/>
          <w:u w:val="single"/>
        </w:rPr>
        <w:t>«ДЕЖАВЮ»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</w:t>
      </w:r>
      <w:r w:rsidRPr="00E1546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1C6929" w:rsidRPr="006872F6" w:rsidRDefault="001C6929" w:rsidP="00B4083F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1C6929" w:rsidRPr="00AD598D" w:rsidRDefault="00852ADA" w:rsidP="00F93767">
      <w:pPr>
        <w:spacing w:line="240" w:lineRule="atLeast"/>
        <w:jc w:val="both"/>
        <w:rPr>
          <w:rFonts w:ascii="Georgia" w:hAnsi="Georgia"/>
        </w:rPr>
      </w:pPr>
      <w:r w:rsidRPr="00AD598D">
        <w:rPr>
          <w:noProof/>
        </w:rPr>
        <w:pict>
          <v:shape id="_x0000_s1026" type="#_x0000_t75" style="position:absolute;left:0;text-align:left;margin-left:0;margin-top:.75pt;width:258.5pt;height:170.7pt;z-index:-251658752;mso-position-horizontal:inside" wrapcoords="-63 0 -63 21505 21600 21505 21600 0 -63 0">
            <v:imagedata r:id="rId7" o:title=""/>
            <w10:wrap type="tight"/>
          </v:shape>
        </w:pict>
      </w:r>
      <w:r w:rsidR="001C6929" w:rsidRPr="00AD598D">
        <w:rPr>
          <w:rFonts w:ascii="Georgia" w:hAnsi="Georgia"/>
          <w:bCs/>
        </w:rPr>
        <w:t>Гостевой дом</w:t>
      </w:r>
      <w:r w:rsidR="001C6929" w:rsidRPr="00AD598D">
        <w:rPr>
          <w:rFonts w:ascii="Georgia" w:hAnsi="Georgia"/>
          <w:b/>
          <w:bCs/>
        </w:rPr>
        <w:t xml:space="preserve"> «</w:t>
      </w:r>
      <w:proofErr w:type="spellStart"/>
      <w:r w:rsidR="001C6929" w:rsidRPr="00AD598D">
        <w:rPr>
          <w:rFonts w:ascii="Georgia" w:hAnsi="Georgia"/>
          <w:b/>
          <w:bCs/>
        </w:rPr>
        <w:t>Дежавю</w:t>
      </w:r>
      <w:proofErr w:type="spellEnd"/>
      <w:r w:rsidR="001C6929" w:rsidRPr="00AD598D">
        <w:rPr>
          <w:rFonts w:ascii="Georgia" w:hAnsi="Georgia"/>
          <w:b/>
          <w:bCs/>
        </w:rPr>
        <w:t>»</w:t>
      </w:r>
      <w:r w:rsidR="001C6929" w:rsidRPr="00AD598D">
        <w:rPr>
          <w:rFonts w:ascii="Georgia" w:hAnsi="Georgia"/>
          <w:bCs/>
        </w:rPr>
        <w:t xml:space="preserve"> </w:t>
      </w:r>
      <w:proofErr w:type="gramStart"/>
      <w:r w:rsidR="001C6929" w:rsidRPr="00AD598D">
        <w:rPr>
          <w:rFonts w:ascii="Georgia" w:hAnsi="Georgia"/>
          <w:bCs/>
        </w:rPr>
        <w:t>расположена</w:t>
      </w:r>
      <w:proofErr w:type="gramEnd"/>
      <w:r w:rsidR="001C6929" w:rsidRPr="00AD598D">
        <w:rPr>
          <w:rFonts w:ascii="Georgia" w:hAnsi="Georgia"/>
          <w:bCs/>
        </w:rPr>
        <w:t xml:space="preserve"> всего в 1 мин  ходьбы от моря  в курортном поселке Новомихайловский </w:t>
      </w:r>
      <w:r w:rsidR="001C6929" w:rsidRPr="00AD598D">
        <w:rPr>
          <w:rFonts w:ascii="Georgia" w:hAnsi="Georgia"/>
        </w:rPr>
        <w:t xml:space="preserve">(Туапсинский район, недалеко лагерь Орленок) на центральной улице. </w:t>
      </w:r>
      <w:r w:rsidR="001C6929" w:rsidRPr="00AD598D">
        <w:rPr>
          <w:rFonts w:ascii="Georgia" w:hAnsi="Georgia" w:cs="Arial"/>
          <w:color w:val="000000"/>
          <w:shd w:val="clear" w:color="auto" w:fill="FFFFFF"/>
        </w:rPr>
        <w:t>Новомихайловский курорт славится огромными пляжами с золотистым песком и мелкой галькой, а сам поселок окружают живописные холмы.</w:t>
      </w:r>
      <w:r w:rsidR="001C6929" w:rsidRPr="00AD598D">
        <w:rPr>
          <w:rFonts w:ascii="Georgia" w:hAnsi="Georgia" w:cs="Arial"/>
        </w:rPr>
        <w:t xml:space="preserve"> Новомихайловский как магнит притягивает любителей семейного и активного отдыха. Для всех желающих на пляже действует прокат катамаранов, катеров, яхт, водных лыж и мотоциклов. Популярны</w:t>
      </w:r>
      <w:r w:rsidR="00ED1D60">
        <w:rPr>
          <w:rFonts w:ascii="Georgia" w:hAnsi="Georgia" w:cs="Arial"/>
        </w:rPr>
        <w:t>й</w:t>
      </w:r>
      <w:r w:rsidR="001C6929" w:rsidRPr="00AD598D">
        <w:rPr>
          <w:rFonts w:ascii="Georgia" w:hAnsi="Georgia" w:cs="Arial"/>
        </w:rPr>
        <w:t xml:space="preserve"> подводная охота,</w:t>
      </w:r>
      <w:r w:rsidR="001C6929" w:rsidRPr="00AD598D">
        <w:rPr>
          <w:rStyle w:val="apple-converted-space"/>
          <w:rFonts w:ascii="Georgia" w:hAnsi="Georgia" w:cs="Arial"/>
        </w:rPr>
        <w:t> </w:t>
      </w:r>
      <w:hyperlink r:id="rId8" w:tooltip="рыбалка" w:history="1">
        <w:r w:rsidR="001C6929" w:rsidRPr="00AD598D">
          <w:rPr>
            <w:rStyle w:val="a8"/>
            <w:rFonts w:ascii="Georgia" w:hAnsi="Georgia" w:cs="Arial"/>
            <w:color w:val="000000"/>
            <w:u w:val="none"/>
          </w:rPr>
          <w:t>рыбалка</w:t>
        </w:r>
      </w:hyperlink>
      <w:r w:rsidR="001C6929" w:rsidRPr="00AD598D">
        <w:rPr>
          <w:rStyle w:val="apple-converted-space"/>
          <w:rFonts w:ascii="Georgia" w:hAnsi="Georgia" w:cs="Arial"/>
          <w:color w:val="000000"/>
        </w:rPr>
        <w:t> </w:t>
      </w:r>
      <w:r w:rsidR="001C6929" w:rsidRPr="00AD598D">
        <w:rPr>
          <w:rFonts w:ascii="Georgia" w:hAnsi="Georgia" w:cs="Arial"/>
          <w:color w:val="000000"/>
        </w:rPr>
        <w:t>и</w:t>
      </w:r>
      <w:r w:rsidR="001C6929" w:rsidRPr="00AD598D">
        <w:rPr>
          <w:rStyle w:val="apple-converted-space"/>
          <w:rFonts w:ascii="Georgia" w:hAnsi="Georgia" w:cs="Arial"/>
          <w:color w:val="000000"/>
        </w:rPr>
        <w:t> </w:t>
      </w:r>
      <w:hyperlink r:id="rId9" w:tooltip="дайвинг" w:history="1">
        <w:r w:rsidR="001C6929" w:rsidRPr="00AD598D">
          <w:rPr>
            <w:rStyle w:val="a8"/>
            <w:rFonts w:ascii="Georgia" w:hAnsi="Georgia" w:cs="Arial"/>
            <w:color w:val="000000"/>
            <w:u w:val="none"/>
          </w:rPr>
          <w:t>дайвинг</w:t>
        </w:r>
      </w:hyperlink>
      <w:r w:rsidR="001C6929" w:rsidRPr="00AD598D">
        <w:rPr>
          <w:rFonts w:ascii="Georgia" w:hAnsi="Georgia" w:cs="Arial"/>
          <w:color w:val="000000"/>
        </w:rPr>
        <w:t xml:space="preserve">. </w:t>
      </w:r>
      <w:r w:rsidR="001C6929" w:rsidRPr="00AD598D">
        <w:rPr>
          <w:rFonts w:ascii="Georgia" w:hAnsi="Georgia"/>
        </w:rPr>
        <w:t xml:space="preserve">Вход в гостевой дом </w:t>
      </w:r>
      <w:r w:rsidR="001C6929" w:rsidRPr="00AD598D">
        <w:rPr>
          <w:rFonts w:ascii="Georgia" w:hAnsi="Georgia"/>
          <w:b/>
          <w:bCs/>
        </w:rPr>
        <w:t>«</w:t>
      </w:r>
      <w:proofErr w:type="spellStart"/>
      <w:r w:rsidR="001C6929" w:rsidRPr="00AD598D">
        <w:rPr>
          <w:rFonts w:ascii="Georgia" w:hAnsi="Georgia"/>
          <w:b/>
          <w:bCs/>
        </w:rPr>
        <w:t>Дежавю</w:t>
      </w:r>
      <w:proofErr w:type="spellEnd"/>
      <w:r w:rsidR="001C6929" w:rsidRPr="00AD598D">
        <w:rPr>
          <w:rFonts w:ascii="Georgia" w:hAnsi="Georgia"/>
          <w:b/>
          <w:bCs/>
        </w:rPr>
        <w:t>»</w:t>
      </w:r>
      <w:r w:rsidR="001C6929" w:rsidRPr="00AD598D">
        <w:rPr>
          <w:rFonts w:ascii="Georgia" w:hAnsi="Georgia"/>
          <w:bCs/>
        </w:rPr>
        <w:t xml:space="preserve"> </w:t>
      </w:r>
      <w:r w:rsidR="001C6929" w:rsidRPr="00AD598D">
        <w:rPr>
          <w:rFonts w:ascii="Georgia" w:hAnsi="Georgia"/>
        </w:rPr>
        <w:t>со двора, поэтому оживленная улица ни сколько не мешает спокойному и комфортному отдыху гостей. Центр посёлка удалён на расстояние примерно 15-20 минут ходьбы. Для автомашин имеется частная парковка рядом с домом.</w:t>
      </w:r>
    </w:p>
    <w:p w:rsidR="001C6929" w:rsidRPr="00AD598D" w:rsidRDefault="001C6929" w:rsidP="00F93767">
      <w:pPr>
        <w:spacing w:line="240" w:lineRule="atLeast"/>
        <w:jc w:val="both"/>
        <w:rPr>
          <w:rFonts w:ascii="Georgia" w:hAnsi="Georgia"/>
        </w:rPr>
      </w:pPr>
      <w:r w:rsidRPr="00AD598D">
        <w:rPr>
          <w:rFonts w:ascii="Georgia" w:hAnsi="Georgia" w:cs="Arial"/>
          <w:b/>
          <w:color w:val="0000CC"/>
          <w:u w:val="single"/>
        </w:rPr>
        <w:t>Размещение:</w:t>
      </w:r>
      <w:r w:rsidRPr="00AD598D">
        <w:rPr>
          <w:rFonts w:ascii="Georgia" w:hAnsi="Georgia" w:cs="Arial"/>
          <w:b/>
          <w:color w:val="0000FF"/>
        </w:rPr>
        <w:t xml:space="preserve"> </w:t>
      </w:r>
      <w:r w:rsidRPr="00AD598D">
        <w:rPr>
          <w:rFonts w:ascii="Georgia" w:hAnsi="Georgia" w:cs="Arial"/>
          <w:b/>
        </w:rPr>
        <w:t>«Стандарт» 2-х, 3-х, 4-х</w:t>
      </w:r>
      <w:r w:rsidR="00EE38FD">
        <w:rPr>
          <w:rFonts w:ascii="Georgia" w:hAnsi="Georgia" w:cs="Arial"/>
          <w:b/>
        </w:rPr>
        <w:t>, 5-ти</w:t>
      </w:r>
      <w:r w:rsidRPr="00AD598D">
        <w:rPr>
          <w:rFonts w:ascii="Georgia" w:hAnsi="Georgia" w:cs="Arial"/>
          <w:b/>
        </w:rPr>
        <w:t xml:space="preserve">  местные номера  с удобствами </w:t>
      </w:r>
      <w:r w:rsidRPr="00AD598D">
        <w:rPr>
          <w:rFonts w:ascii="Georgia" w:hAnsi="Georgia" w:cs="Arial"/>
        </w:rPr>
        <w:t>(</w:t>
      </w:r>
      <w:r w:rsidRPr="00AD598D">
        <w:rPr>
          <w:rFonts w:ascii="Georgia" w:hAnsi="Georgia" w:cs="Arial"/>
          <w:lang w:val="en-US"/>
        </w:rPr>
        <w:t>WC</w:t>
      </w:r>
      <w:r w:rsidRPr="00AD598D">
        <w:rPr>
          <w:rFonts w:ascii="Georgia" w:hAnsi="Georgia" w:cs="Arial"/>
        </w:rPr>
        <w:t>, душ, ЖК ТВ, мини-холодильник, сплит-система, односпальные или двуспальные кровати, шкаф, туалетный столик)</w:t>
      </w:r>
    </w:p>
    <w:p w:rsidR="001C6929" w:rsidRPr="00AD598D" w:rsidRDefault="001C6929" w:rsidP="00F93767">
      <w:pPr>
        <w:spacing w:line="240" w:lineRule="atLeast"/>
        <w:jc w:val="both"/>
        <w:rPr>
          <w:rFonts w:ascii="Georgia" w:hAnsi="Georgia"/>
          <w:color w:val="000080"/>
        </w:rPr>
      </w:pPr>
      <w:r w:rsidRPr="00AD598D">
        <w:rPr>
          <w:rFonts w:ascii="Georgia" w:hAnsi="Georgia" w:cs="Arial"/>
          <w:b/>
          <w:color w:val="0000CC"/>
          <w:u w:val="single"/>
        </w:rPr>
        <w:t>Пляж</w:t>
      </w:r>
      <w:r w:rsidRPr="00AD598D">
        <w:rPr>
          <w:rFonts w:ascii="Georgia" w:hAnsi="Georgia" w:cs="Arial"/>
          <w:color w:val="0000CC"/>
          <w:u w:val="single"/>
        </w:rPr>
        <w:t>:</w:t>
      </w:r>
      <w:r w:rsidRPr="00AD598D">
        <w:rPr>
          <w:rFonts w:ascii="Georgia" w:hAnsi="Georgia" w:cs="Arial"/>
          <w:color w:val="0000FF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AD598D">
          <w:rPr>
            <w:rFonts w:ascii="Georgia" w:hAnsi="Georgia"/>
            <w:b/>
          </w:rPr>
          <w:t>100 м</w:t>
        </w:r>
      </w:smartTag>
      <w:r w:rsidRPr="00AD598D">
        <w:rPr>
          <w:rFonts w:ascii="Georgia" w:hAnsi="Georgia"/>
        </w:rPr>
        <w:t xml:space="preserve"> -  </w:t>
      </w:r>
      <w:r w:rsidRPr="00AD598D">
        <w:rPr>
          <w:rFonts w:ascii="Georgia" w:hAnsi="Georgia" w:cs="Arial"/>
        </w:rPr>
        <w:t>песчаный, мелко-галечный.</w:t>
      </w:r>
    </w:p>
    <w:p w:rsidR="001C6929" w:rsidRPr="00AD598D" w:rsidRDefault="001C6929" w:rsidP="00F93767">
      <w:pPr>
        <w:spacing w:line="240" w:lineRule="atLeast"/>
        <w:jc w:val="both"/>
        <w:rPr>
          <w:rFonts w:ascii="Georgia" w:hAnsi="Georgia" w:cs="Arial"/>
        </w:rPr>
      </w:pPr>
      <w:r w:rsidRPr="00AD598D">
        <w:rPr>
          <w:rFonts w:ascii="Georgia" w:hAnsi="Georgia" w:cs="Arial"/>
          <w:b/>
          <w:color w:val="0000CC"/>
          <w:u w:val="single"/>
        </w:rPr>
        <w:t>Питание:</w:t>
      </w:r>
      <w:r w:rsidRPr="00AD598D">
        <w:rPr>
          <w:rFonts w:ascii="Georgia" w:hAnsi="Georgia" w:cs="Arial"/>
          <w:b/>
          <w:color w:val="0000FF"/>
        </w:rPr>
        <w:t xml:space="preserve"> </w:t>
      </w:r>
      <w:r w:rsidRPr="00AD598D">
        <w:rPr>
          <w:rFonts w:ascii="Georgia" w:hAnsi="Georgia"/>
        </w:rPr>
        <w:t>питание в столовой, так же есть небольшая кухня  для самостоятельного приготовления пищи.</w:t>
      </w:r>
    </w:p>
    <w:p w:rsidR="001C6929" w:rsidRPr="00CE7215" w:rsidRDefault="001C6929" w:rsidP="00AD598D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FF"/>
          <w:sz w:val="16"/>
          <w:szCs w:val="16"/>
        </w:rPr>
      </w:pPr>
      <w:r w:rsidRPr="00AD598D">
        <w:rPr>
          <w:rFonts w:ascii="Georgia" w:hAnsi="Georgia" w:cs="Arial"/>
          <w:b/>
          <w:color w:val="0000CC"/>
          <w:u w:val="single"/>
        </w:rPr>
        <w:t>Дети:</w:t>
      </w:r>
      <w:r w:rsidRPr="00AD598D">
        <w:rPr>
          <w:rFonts w:ascii="Georgia" w:hAnsi="Georgia" w:cs="Arial"/>
          <w:b/>
          <w:color w:val="0000FF"/>
        </w:rPr>
        <w:t xml:space="preserve"> </w:t>
      </w:r>
      <w:r w:rsidRPr="00AD598D">
        <w:rPr>
          <w:rFonts w:ascii="Georgia" w:hAnsi="Georgia"/>
          <w:b/>
        </w:rPr>
        <w:t xml:space="preserve">до 6 лет  </w:t>
      </w:r>
      <w:r w:rsidRPr="00AD598D">
        <w:rPr>
          <w:rFonts w:ascii="Georgia" w:hAnsi="Georgia"/>
        </w:rPr>
        <w:t>на одном месте с родителями</w:t>
      </w:r>
      <w:r w:rsidRPr="00AD598D">
        <w:rPr>
          <w:rFonts w:ascii="Georgia" w:hAnsi="Georgia"/>
          <w:b/>
        </w:rPr>
        <w:t xml:space="preserve"> – </w:t>
      </w:r>
      <w:r w:rsidR="006D0644" w:rsidRPr="00AD598D">
        <w:rPr>
          <w:rFonts w:ascii="Georgia" w:hAnsi="Georgia"/>
          <w:b/>
        </w:rPr>
        <w:t>86</w:t>
      </w:r>
      <w:r w:rsidRPr="00AD598D">
        <w:rPr>
          <w:rFonts w:ascii="Georgia" w:hAnsi="Georgia"/>
          <w:b/>
        </w:rPr>
        <w:t xml:space="preserve">50 </w:t>
      </w:r>
      <w:proofErr w:type="spellStart"/>
      <w:r w:rsidRPr="00AD598D">
        <w:rPr>
          <w:rFonts w:ascii="Georgia" w:hAnsi="Georgia"/>
          <w:b/>
        </w:rPr>
        <w:t>руб</w:t>
      </w:r>
      <w:proofErr w:type="spellEnd"/>
      <w:r w:rsidRPr="00AD598D">
        <w:rPr>
          <w:rFonts w:ascii="Georgia" w:hAnsi="Georgia"/>
          <w:b/>
        </w:rPr>
        <w:t>; до 12 лет</w:t>
      </w:r>
      <w:r w:rsidRPr="00AD598D">
        <w:rPr>
          <w:rFonts w:ascii="Georgia" w:hAnsi="Georgia"/>
        </w:rPr>
        <w:t xml:space="preserve"> скидка на проезд – </w:t>
      </w:r>
      <w:r w:rsidRPr="00AD598D">
        <w:rPr>
          <w:rFonts w:ascii="Georgia" w:hAnsi="Georgia"/>
          <w:b/>
        </w:rPr>
        <w:t>200 руб.</w:t>
      </w:r>
    </w:p>
    <w:p w:rsidR="001C6929" w:rsidRDefault="001C6929" w:rsidP="008178F3">
      <w:pPr>
        <w:pStyle w:val="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258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217"/>
        <w:gridCol w:w="1176"/>
        <w:gridCol w:w="1258"/>
        <w:gridCol w:w="1275"/>
        <w:gridCol w:w="1577"/>
      </w:tblGrid>
      <w:tr w:rsidR="001C6929" w:rsidRPr="007D5948" w:rsidTr="00AD598D">
        <w:trPr>
          <w:cantSplit/>
          <w:trHeight w:val="324"/>
          <w:jc w:val="center"/>
        </w:trPr>
        <w:tc>
          <w:tcPr>
            <w:tcW w:w="1755" w:type="dxa"/>
            <w:vMerge w:val="restart"/>
            <w:tcBorders>
              <w:tl2br w:val="single" w:sz="4" w:space="0" w:color="auto"/>
            </w:tcBorders>
          </w:tcPr>
          <w:p w:rsidR="001C6929" w:rsidRPr="00515162" w:rsidRDefault="001C6929" w:rsidP="009816AC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1C6929" w:rsidRPr="00515162" w:rsidRDefault="001C6929" w:rsidP="009816AC">
            <w:pPr>
              <w:rPr>
                <w:b/>
                <w:bCs/>
              </w:rPr>
            </w:pPr>
          </w:p>
          <w:p w:rsidR="001C6929" w:rsidRPr="00515162" w:rsidRDefault="001C6929" w:rsidP="009816AC">
            <w:pPr>
              <w:rPr>
                <w:b/>
                <w:bCs/>
              </w:rPr>
            </w:pPr>
          </w:p>
          <w:p w:rsidR="001C6929" w:rsidRPr="00515162" w:rsidRDefault="001C6929" w:rsidP="009816AC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6503" w:type="dxa"/>
            <w:gridSpan w:val="5"/>
          </w:tcPr>
          <w:p w:rsidR="001C6929" w:rsidRPr="00E15465" w:rsidRDefault="001C6929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СТАНДАРТ</w:t>
            </w:r>
          </w:p>
        </w:tc>
      </w:tr>
      <w:tr w:rsidR="00AD598D" w:rsidRPr="007D5948" w:rsidTr="00AD598D">
        <w:trPr>
          <w:cantSplit/>
          <w:trHeight w:val="414"/>
          <w:jc w:val="center"/>
        </w:trPr>
        <w:tc>
          <w:tcPr>
            <w:tcW w:w="1755" w:type="dxa"/>
            <w:vMerge/>
            <w:tcBorders>
              <w:tl2br w:val="single" w:sz="4" w:space="0" w:color="auto"/>
            </w:tcBorders>
          </w:tcPr>
          <w:p w:rsidR="00AD598D" w:rsidRPr="00515162" w:rsidRDefault="00AD598D" w:rsidP="009816AC">
            <w:pPr>
              <w:jc w:val="right"/>
              <w:rPr>
                <w:b/>
                <w:bCs/>
              </w:rPr>
            </w:pPr>
          </w:p>
        </w:tc>
        <w:tc>
          <w:tcPr>
            <w:tcW w:w="1217" w:type="dxa"/>
            <w:vMerge w:val="restart"/>
          </w:tcPr>
          <w:p w:rsidR="00AD598D" w:rsidRPr="00E15465" w:rsidRDefault="00AD598D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2-х мест.</w:t>
            </w:r>
          </w:p>
          <w:p w:rsidR="00AD598D" w:rsidRDefault="00AD598D" w:rsidP="009816AC">
            <w:pPr>
              <w:jc w:val="center"/>
              <w:rPr>
                <w:b/>
                <w:color w:val="008000"/>
              </w:rPr>
            </w:pPr>
            <w:r w:rsidRPr="00E15465">
              <w:rPr>
                <w:b/>
              </w:rPr>
              <w:t xml:space="preserve"> с </w:t>
            </w:r>
            <w:proofErr w:type="spellStart"/>
            <w:r w:rsidRPr="00E15465">
              <w:rPr>
                <w:b/>
              </w:rPr>
              <w:t>удоб</w:t>
            </w:r>
            <w:proofErr w:type="spellEnd"/>
            <w:r w:rsidRPr="00E15465">
              <w:rPr>
                <w:b/>
              </w:rPr>
              <w:t>.</w:t>
            </w:r>
          </w:p>
        </w:tc>
        <w:tc>
          <w:tcPr>
            <w:tcW w:w="1176" w:type="dxa"/>
            <w:vMerge w:val="restart"/>
          </w:tcPr>
          <w:p w:rsidR="00AD598D" w:rsidRPr="00E15465" w:rsidRDefault="00AD598D" w:rsidP="000311C5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258" w:type="dxa"/>
            <w:vMerge w:val="restart"/>
          </w:tcPr>
          <w:p w:rsidR="00AD598D" w:rsidRPr="00E15465" w:rsidRDefault="00AD598D" w:rsidP="00AD59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5465">
              <w:rPr>
                <w:b/>
              </w:rPr>
              <w:t xml:space="preserve">-х мест. </w:t>
            </w:r>
          </w:p>
          <w:p w:rsidR="00AD598D" w:rsidRPr="00E15465" w:rsidRDefault="00AD598D" w:rsidP="00AD598D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с </w:t>
            </w:r>
            <w:proofErr w:type="spellStart"/>
            <w:r w:rsidRPr="00E15465">
              <w:rPr>
                <w:b/>
              </w:rPr>
              <w:t>удоб</w:t>
            </w:r>
            <w:proofErr w:type="spellEnd"/>
            <w:r w:rsidRPr="00E15465">
              <w:rPr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AD598D" w:rsidRPr="00E15465" w:rsidRDefault="00AD598D" w:rsidP="00AD59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15465">
              <w:rPr>
                <w:b/>
              </w:rPr>
              <w:t xml:space="preserve">-х мест. </w:t>
            </w:r>
          </w:p>
          <w:p w:rsidR="00AD598D" w:rsidRPr="00E15465" w:rsidRDefault="00AD598D" w:rsidP="00AD598D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с </w:t>
            </w:r>
            <w:proofErr w:type="spellStart"/>
            <w:r w:rsidRPr="00E15465">
              <w:rPr>
                <w:b/>
              </w:rPr>
              <w:t>удоб</w:t>
            </w:r>
            <w:proofErr w:type="spellEnd"/>
            <w:r w:rsidRPr="00E15465">
              <w:rPr>
                <w:b/>
              </w:rPr>
              <w:t>.</w:t>
            </w:r>
          </w:p>
        </w:tc>
        <w:tc>
          <w:tcPr>
            <w:tcW w:w="1577" w:type="dxa"/>
            <w:vMerge w:val="restart"/>
          </w:tcPr>
          <w:p w:rsidR="00AD598D" w:rsidRDefault="00AD598D" w:rsidP="00B4083F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AD598D" w:rsidRPr="00E15465" w:rsidRDefault="00EE38FD" w:rsidP="00B4083F">
            <w:pPr>
              <w:jc w:val="center"/>
              <w:rPr>
                <w:b/>
              </w:rPr>
            </w:pPr>
            <w:r>
              <w:rPr>
                <w:b/>
              </w:rPr>
              <w:t>5-ти</w:t>
            </w:r>
            <w:r w:rsidR="00AD598D" w:rsidRPr="00E15465">
              <w:rPr>
                <w:b/>
              </w:rPr>
              <w:t xml:space="preserve"> мест. </w:t>
            </w:r>
          </w:p>
          <w:p w:rsidR="00AD598D" w:rsidRPr="00E15465" w:rsidRDefault="00AD598D" w:rsidP="00B4083F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с </w:t>
            </w:r>
            <w:proofErr w:type="spellStart"/>
            <w:r w:rsidRPr="00E15465">
              <w:rPr>
                <w:b/>
              </w:rPr>
              <w:t>удоб</w:t>
            </w:r>
            <w:proofErr w:type="spellEnd"/>
            <w:r w:rsidRPr="00E15465">
              <w:rPr>
                <w:b/>
              </w:rPr>
              <w:t>.</w:t>
            </w:r>
          </w:p>
        </w:tc>
      </w:tr>
      <w:tr w:rsidR="00AD598D" w:rsidRPr="007D5948" w:rsidTr="00AD598D">
        <w:trPr>
          <w:cantSplit/>
          <w:trHeight w:val="441"/>
          <w:jc w:val="center"/>
        </w:trPr>
        <w:tc>
          <w:tcPr>
            <w:tcW w:w="1755" w:type="dxa"/>
            <w:vMerge/>
            <w:tcBorders>
              <w:tl2br w:val="single" w:sz="4" w:space="0" w:color="auto"/>
            </w:tcBorders>
          </w:tcPr>
          <w:p w:rsidR="00AD598D" w:rsidRPr="00515162" w:rsidRDefault="00AD598D" w:rsidP="009816AC">
            <w:pPr>
              <w:jc w:val="right"/>
              <w:rPr>
                <w:b/>
                <w:bCs/>
              </w:rPr>
            </w:pPr>
          </w:p>
        </w:tc>
        <w:tc>
          <w:tcPr>
            <w:tcW w:w="1217" w:type="dxa"/>
            <w:vMerge/>
          </w:tcPr>
          <w:p w:rsidR="00AD598D" w:rsidRPr="00515162" w:rsidRDefault="00AD598D" w:rsidP="009816AC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176" w:type="dxa"/>
            <w:vMerge/>
          </w:tcPr>
          <w:p w:rsidR="00AD598D" w:rsidRPr="00515162" w:rsidRDefault="00AD598D" w:rsidP="00095D29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258" w:type="dxa"/>
            <w:vMerge/>
          </w:tcPr>
          <w:p w:rsidR="00AD598D" w:rsidRPr="00515162" w:rsidRDefault="00AD598D" w:rsidP="00095D29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275" w:type="dxa"/>
            <w:vMerge/>
          </w:tcPr>
          <w:p w:rsidR="00AD598D" w:rsidRPr="00515162" w:rsidRDefault="00AD598D" w:rsidP="00095D29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577" w:type="dxa"/>
            <w:vMerge/>
          </w:tcPr>
          <w:p w:rsidR="00AD598D" w:rsidRDefault="00AD598D" w:rsidP="00095D29">
            <w:pPr>
              <w:jc w:val="center"/>
              <w:rPr>
                <w:b/>
                <w:color w:val="008000"/>
              </w:rPr>
            </w:pP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258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75" w:type="dxa"/>
          </w:tcPr>
          <w:p w:rsidR="00AD598D" w:rsidRPr="00F26523" w:rsidRDefault="00211D82" w:rsidP="009816A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58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275" w:type="dxa"/>
          </w:tcPr>
          <w:p w:rsidR="00AD598D" w:rsidRPr="00F26523" w:rsidRDefault="00211D82" w:rsidP="009816AC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AD598D" w:rsidRPr="007D5948" w:rsidTr="00AD598D">
        <w:trPr>
          <w:trHeight w:val="229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258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275" w:type="dxa"/>
          </w:tcPr>
          <w:p w:rsidR="00AD598D" w:rsidRPr="00F26523" w:rsidRDefault="00211D82" w:rsidP="009816AC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AD598D" w:rsidRPr="00B92F4B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75" w:type="dxa"/>
          </w:tcPr>
          <w:p w:rsidR="00AD598D" w:rsidRPr="00F26523" w:rsidRDefault="00211D82" w:rsidP="009816AC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AD598D" w:rsidRPr="007D5948" w:rsidTr="00AD598D">
        <w:trPr>
          <w:trHeight w:val="229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217" w:type="dxa"/>
          </w:tcPr>
          <w:p w:rsidR="00AD598D" w:rsidRPr="00F26523" w:rsidRDefault="00AD598D" w:rsidP="00ED1D6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D1D60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AD598D" w:rsidRPr="00B92F4B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76" w:type="dxa"/>
          </w:tcPr>
          <w:p w:rsidR="00AD598D" w:rsidRPr="00F26523" w:rsidRDefault="00AD598D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852ADA" w:rsidRPr="007D5948" w:rsidTr="00AD598D">
        <w:trPr>
          <w:trHeight w:val="214"/>
          <w:jc w:val="center"/>
        </w:trPr>
        <w:tc>
          <w:tcPr>
            <w:tcW w:w="1755" w:type="dxa"/>
          </w:tcPr>
          <w:p w:rsidR="00852ADA" w:rsidRPr="006A68BC" w:rsidRDefault="00852AD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21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76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75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7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852ADA" w:rsidRPr="007D5948" w:rsidTr="00AD598D">
        <w:trPr>
          <w:trHeight w:val="229"/>
          <w:jc w:val="center"/>
        </w:trPr>
        <w:tc>
          <w:tcPr>
            <w:tcW w:w="1755" w:type="dxa"/>
          </w:tcPr>
          <w:p w:rsidR="00852ADA" w:rsidRPr="006A68BC" w:rsidRDefault="00852AD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21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76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75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7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852ADA" w:rsidRPr="007D5948" w:rsidTr="00AD598D">
        <w:trPr>
          <w:trHeight w:val="214"/>
          <w:jc w:val="center"/>
        </w:trPr>
        <w:tc>
          <w:tcPr>
            <w:tcW w:w="1755" w:type="dxa"/>
          </w:tcPr>
          <w:p w:rsidR="00852ADA" w:rsidRPr="006A68BC" w:rsidRDefault="00852AD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21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76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75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7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852ADA" w:rsidRPr="007D5948" w:rsidTr="00AD598D">
        <w:trPr>
          <w:trHeight w:val="214"/>
          <w:jc w:val="center"/>
        </w:trPr>
        <w:tc>
          <w:tcPr>
            <w:tcW w:w="1755" w:type="dxa"/>
          </w:tcPr>
          <w:p w:rsidR="00852ADA" w:rsidRPr="006A68BC" w:rsidRDefault="00852AD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21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76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75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7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852ADA" w:rsidRPr="007D5948" w:rsidTr="00AD598D">
        <w:trPr>
          <w:trHeight w:val="214"/>
          <w:jc w:val="center"/>
        </w:trPr>
        <w:tc>
          <w:tcPr>
            <w:tcW w:w="1755" w:type="dxa"/>
          </w:tcPr>
          <w:p w:rsidR="00852ADA" w:rsidRPr="006A68BC" w:rsidRDefault="00852ADA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21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76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75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77" w:type="dxa"/>
          </w:tcPr>
          <w:p w:rsidR="00852ADA" w:rsidRPr="00F26523" w:rsidRDefault="00852ADA" w:rsidP="00C85973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217" w:type="dxa"/>
          </w:tcPr>
          <w:p w:rsidR="00AD598D" w:rsidRPr="006D0734" w:rsidRDefault="00AD598D" w:rsidP="002C2293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176" w:type="dxa"/>
          </w:tcPr>
          <w:p w:rsidR="00AD598D" w:rsidRPr="00F26523" w:rsidRDefault="00AD598D" w:rsidP="00C85973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58" w:type="dxa"/>
          </w:tcPr>
          <w:p w:rsidR="00AD598D" w:rsidRPr="006D0734" w:rsidRDefault="00EE38FD" w:rsidP="009816A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275" w:type="dxa"/>
          </w:tcPr>
          <w:p w:rsidR="00AD598D" w:rsidRPr="006D0734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77" w:type="dxa"/>
          </w:tcPr>
          <w:p w:rsidR="00AD598D" w:rsidRPr="00F26523" w:rsidRDefault="00852ADA" w:rsidP="006417D3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  <w:bookmarkStart w:id="0" w:name="_GoBack"/>
            <w:bookmarkEnd w:id="0"/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217" w:type="dxa"/>
          </w:tcPr>
          <w:p w:rsidR="00AD598D" w:rsidRPr="00F26523" w:rsidRDefault="00AD598D" w:rsidP="006D0644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58" w:type="dxa"/>
          </w:tcPr>
          <w:p w:rsidR="00AD598D" w:rsidRPr="00F26523" w:rsidRDefault="00EE38FD" w:rsidP="009816AC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577" w:type="dxa"/>
          </w:tcPr>
          <w:p w:rsidR="00AD598D" w:rsidRPr="00F26523" w:rsidRDefault="00852ADA" w:rsidP="006417D3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577" w:type="dxa"/>
          </w:tcPr>
          <w:p w:rsidR="00AD598D" w:rsidRPr="00F26523" w:rsidRDefault="00852ADA" w:rsidP="006417D3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577" w:type="dxa"/>
          </w:tcPr>
          <w:p w:rsidR="00AD598D" w:rsidRPr="00F26523" w:rsidRDefault="00852ADA" w:rsidP="006417D3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AD598D" w:rsidRPr="007D5948" w:rsidTr="00AD598D">
        <w:trPr>
          <w:trHeight w:val="214"/>
          <w:jc w:val="center"/>
        </w:trPr>
        <w:tc>
          <w:tcPr>
            <w:tcW w:w="1755" w:type="dxa"/>
          </w:tcPr>
          <w:p w:rsidR="00AD598D" w:rsidRPr="006A68BC" w:rsidRDefault="00AD598D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217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176" w:type="dxa"/>
          </w:tcPr>
          <w:p w:rsidR="00AD598D" w:rsidRPr="00F26523" w:rsidRDefault="00AD598D" w:rsidP="009816AC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58" w:type="dxa"/>
          </w:tcPr>
          <w:p w:rsidR="00AD598D" w:rsidRPr="00F26523" w:rsidRDefault="00ED1D60" w:rsidP="009816AC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75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577" w:type="dxa"/>
          </w:tcPr>
          <w:p w:rsidR="00AD598D" w:rsidRPr="00F26523" w:rsidRDefault="00852ADA" w:rsidP="009816A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</w:tbl>
    <w:p w:rsidR="001C6929" w:rsidRPr="00E15465" w:rsidRDefault="001C6929" w:rsidP="002012D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15465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E15465">
        <w:rPr>
          <w:rFonts w:ascii="Georgia" w:hAnsi="Georgia" w:cs="Arial"/>
          <w:sz w:val="26"/>
          <w:szCs w:val="26"/>
          <w:u w:val="single"/>
        </w:rPr>
        <w:t>:</w:t>
      </w:r>
      <w:r w:rsidRPr="00E15465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1C6929" w:rsidRDefault="001C6929" w:rsidP="00AA3378">
      <w:pPr>
        <w:jc w:val="both"/>
        <w:rPr>
          <w:rFonts w:ascii="Georgia" w:hAnsi="Georgia" w:cs="Arial"/>
        </w:rPr>
      </w:pPr>
      <w:r w:rsidRPr="00E15465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1C6929" w:rsidRPr="00E15465" w:rsidRDefault="001C6929" w:rsidP="00E15465">
      <w:pPr>
        <w:jc w:val="center"/>
        <w:rPr>
          <w:rFonts w:ascii="Georgia" w:hAnsi="Georgia"/>
          <w:b/>
          <w:i/>
          <w:sz w:val="28"/>
          <w:szCs w:val="28"/>
        </w:rPr>
      </w:pPr>
      <w:r w:rsidRPr="00E15465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1C6929" w:rsidRPr="00E15465" w:rsidRDefault="001C6929" w:rsidP="00417A69">
      <w:pPr>
        <w:jc w:val="center"/>
        <w:rPr>
          <w:rFonts w:ascii="Georgia" w:hAnsi="Georgia"/>
          <w:b/>
          <w:i/>
          <w:color w:val="CC0000"/>
        </w:rPr>
      </w:pPr>
      <w:r w:rsidRPr="00E1546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C6929" w:rsidRPr="00E15465" w:rsidSect="00AD598D">
      <w:pgSz w:w="11906" w:h="16838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3BC3"/>
    <w:rsid w:val="00004375"/>
    <w:rsid w:val="000047F9"/>
    <w:rsid w:val="00004F30"/>
    <w:rsid w:val="00011FC4"/>
    <w:rsid w:val="000311C5"/>
    <w:rsid w:val="00033DA9"/>
    <w:rsid w:val="00037677"/>
    <w:rsid w:val="0004256B"/>
    <w:rsid w:val="00043E55"/>
    <w:rsid w:val="00046941"/>
    <w:rsid w:val="00053A16"/>
    <w:rsid w:val="00053A57"/>
    <w:rsid w:val="00054CC9"/>
    <w:rsid w:val="00054CE3"/>
    <w:rsid w:val="00064508"/>
    <w:rsid w:val="00067820"/>
    <w:rsid w:val="00071FF0"/>
    <w:rsid w:val="000825CA"/>
    <w:rsid w:val="0008505A"/>
    <w:rsid w:val="00090BBE"/>
    <w:rsid w:val="00092603"/>
    <w:rsid w:val="00095D29"/>
    <w:rsid w:val="000A2CDB"/>
    <w:rsid w:val="000A75C9"/>
    <w:rsid w:val="000B3CC9"/>
    <w:rsid w:val="000B487F"/>
    <w:rsid w:val="000B64F9"/>
    <w:rsid w:val="000C2B2F"/>
    <w:rsid w:val="000C4084"/>
    <w:rsid w:val="000C57A4"/>
    <w:rsid w:val="000D1815"/>
    <w:rsid w:val="000D43C3"/>
    <w:rsid w:val="000D54C9"/>
    <w:rsid w:val="000E0CD9"/>
    <w:rsid w:val="000E0D9A"/>
    <w:rsid w:val="000E0F5F"/>
    <w:rsid w:val="000E39FB"/>
    <w:rsid w:val="000E3B1A"/>
    <w:rsid w:val="000F1181"/>
    <w:rsid w:val="000F703E"/>
    <w:rsid w:val="000F7FC5"/>
    <w:rsid w:val="001040DE"/>
    <w:rsid w:val="00110E1B"/>
    <w:rsid w:val="001139DE"/>
    <w:rsid w:val="0011587A"/>
    <w:rsid w:val="00116031"/>
    <w:rsid w:val="00121B63"/>
    <w:rsid w:val="00123EC2"/>
    <w:rsid w:val="00134925"/>
    <w:rsid w:val="00134DA2"/>
    <w:rsid w:val="00145AB9"/>
    <w:rsid w:val="00150002"/>
    <w:rsid w:val="00152736"/>
    <w:rsid w:val="001557C2"/>
    <w:rsid w:val="001566A4"/>
    <w:rsid w:val="00165F6A"/>
    <w:rsid w:val="00167018"/>
    <w:rsid w:val="00167447"/>
    <w:rsid w:val="001939AD"/>
    <w:rsid w:val="001965B9"/>
    <w:rsid w:val="001A04DC"/>
    <w:rsid w:val="001A4FCD"/>
    <w:rsid w:val="001B1D15"/>
    <w:rsid w:val="001C3FE8"/>
    <w:rsid w:val="001C6929"/>
    <w:rsid w:val="001D24E8"/>
    <w:rsid w:val="001D4309"/>
    <w:rsid w:val="001D59B4"/>
    <w:rsid w:val="001D67D1"/>
    <w:rsid w:val="001E2308"/>
    <w:rsid w:val="001E25DD"/>
    <w:rsid w:val="001E34CE"/>
    <w:rsid w:val="001E4A3F"/>
    <w:rsid w:val="001E6634"/>
    <w:rsid w:val="001F0379"/>
    <w:rsid w:val="001F12AC"/>
    <w:rsid w:val="001F79B6"/>
    <w:rsid w:val="00200915"/>
    <w:rsid w:val="002012D0"/>
    <w:rsid w:val="00207D7A"/>
    <w:rsid w:val="00210C79"/>
    <w:rsid w:val="00211D82"/>
    <w:rsid w:val="002232A4"/>
    <w:rsid w:val="00236167"/>
    <w:rsid w:val="00236F0C"/>
    <w:rsid w:val="0023726E"/>
    <w:rsid w:val="00251396"/>
    <w:rsid w:val="00254394"/>
    <w:rsid w:val="002704F1"/>
    <w:rsid w:val="0027362D"/>
    <w:rsid w:val="0027478A"/>
    <w:rsid w:val="00275605"/>
    <w:rsid w:val="00280B5E"/>
    <w:rsid w:val="0028129B"/>
    <w:rsid w:val="002845CC"/>
    <w:rsid w:val="002918AA"/>
    <w:rsid w:val="002934C2"/>
    <w:rsid w:val="002A62C9"/>
    <w:rsid w:val="002A67BC"/>
    <w:rsid w:val="002A757F"/>
    <w:rsid w:val="002B52C3"/>
    <w:rsid w:val="002C2293"/>
    <w:rsid w:val="002C2C34"/>
    <w:rsid w:val="002D0E2A"/>
    <w:rsid w:val="002D4712"/>
    <w:rsid w:val="002D6ECC"/>
    <w:rsid w:val="002E4A7C"/>
    <w:rsid w:val="002E4FA3"/>
    <w:rsid w:val="002F0FA2"/>
    <w:rsid w:val="002F1597"/>
    <w:rsid w:val="003052CC"/>
    <w:rsid w:val="00323A75"/>
    <w:rsid w:val="003266D0"/>
    <w:rsid w:val="00327FD6"/>
    <w:rsid w:val="00341B5F"/>
    <w:rsid w:val="00354D3F"/>
    <w:rsid w:val="00355AAB"/>
    <w:rsid w:val="00355AB9"/>
    <w:rsid w:val="00361E12"/>
    <w:rsid w:val="0036223A"/>
    <w:rsid w:val="00366E48"/>
    <w:rsid w:val="00372769"/>
    <w:rsid w:val="00382704"/>
    <w:rsid w:val="00383BB5"/>
    <w:rsid w:val="00384977"/>
    <w:rsid w:val="00390BCE"/>
    <w:rsid w:val="00391997"/>
    <w:rsid w:val="00393951"/>
    <w:rsid w:val="0039732E"/>
    <w:rsid w:val="003A7713"/>
    <w:rsid w:val="003A7FCC"/>
    <w:rsid w:val="003C166E"/>
    <w:rsid w:val="003C4818"/>
    <w:rsid w:val="003D674C"/>
    <w:rsid w:val="003F096A"/>
    <w:rsid w:val="003F0CA1"/>
    <w:rsid w:val="003F5B0C"/>
    <w:rsid w:val="003F7A00"/>
    <w:rsid w:val="00410017"/>
    <w:rsid w:val="00410860"/>
    <w:rsid w:val="004120A2"/>
    <w:rsid w:val="0041295B"/>
    <w:rsid w:val="004163C4"/>
    <w:rsid w:val="00417A69"/>
    <w:rsid w:val="0042034D"/>
    <w:rsid w:val="00431699"/>
    <w:rsid w:val="00433D00"/>
    <w:rsid w:val="00434589"/>
    <w:rsid w:val="004368BD"/>
    <w:rsid w:val="004372DC"/>
    <w:rsid w:val="004438E6"/>
    <w:rsid w:val="004517D2"/>
    <w:rsid w:val="004624D7"/>
    <w:rsid w:val="004631E8"/>
    <w:rsid w:val="00463776"/>
    <w:rsid w:val="00471E79"/>
    <w:rsid w:val="00480598"/>
    <w:rsid w:val="00482021"/>
    <w:rsid w:val="0048588C"/>
    <w:rsid w:val="00487BEA"/>
    <w:rsid w:val="00490ED6"/>
    <w:rsid w:val="00492DE7"/>
    <w:rsid w:val="004958CF"/>
    <w:rsid w:val="004A13AB"/>
    <w:rsid w:val="004A60E2"/>
    <w:rsid w:val="004B57A7"/>
    <w:rsid w:val="004B5873"/>
    <w:rsid w:val="004B7B69"/>
    <w:rsid w:val="004C38A7"/>
    <w:rsid w:val="004C6565"/>
    <w:rsid w:val="004D1EF8"/>
    <w:rsid w:val="004D55F8"/>
    <w:rsid w:val="004E031C"/>
    <w:rsid w:val="004E1017"/>
    <w:rsid w:val="004E1BA9"/>
    <w:rsid w:val="004E69B0"/>
    <w:rsid w:val="004E7815"/>
    <w:rsid w:val="004F4CEB"/>
    <w:rsid w:val="004F53C6"/>
    <w:rsid w:val="004F5AE0"/>
    <w:rsid w:val="004F6FBB"/>
    <w:rsid w:val="004F7840"/>
    <w:rsid w:val="005011A1"/>
    <w:rsid w:val="00514FD1"/>
    <w:rsid w:val="00515162"/>
    <w:rsid w:val="00522D3F"/>
    <w:rsid w:val="00526E14"/>
    <w:rsid w:val="00527DA8"/>
    <w:rsid w:val="00545533"/>
    <w:rsid w:val="00546152"/>
    <w:rsid w:val="005470E7"/>
    <w:rsid w:val="0055080C"/>
    <w:rsid w:val="0055252B"/>
    <w:rsid w:val="00561D5E"/>
    <w:rsid w:val="00580332"/>
    <w:rsid w:val="00587054"/>
    <w:rsid w:val="005924EA"/>
    <w:rsid w:val="00596541"/>
    <w:rsid w:val="005B07D7"/>
    <w:rsid w:val="005B24CC"/>
    <w:rsid w:val="005C0053"/>
    <w:rsid w:val="005C0630"/>
    <w:rsid w:val="005C7BDB"/>
    <w:rsid w:val="005D13FA"/>
    <w:rsid w:val="005D3B3B"/>
    <w:rsid w:val="005D5114"/>
    <w:rsid w:val="005E0352"/>
    <w:rsid w:val="005E21BA"/>
    <w:rsid w:val="005E6B1A"/>
    <w:rsid w:val="005E7C24"/>
    <w:rsid w:val="005F3EBA"/>
    <w:rsid w:val="005F7365"/>
    <w:rsid w:val="0060768E"/>
    <w:rsid w:val="00612775"/>
    <w:rsid w:val="0061641C"/>
    <w:rsid w:val="00620A7B"/>
    <w:rsid w:val="00620FFC"/>
    <w:rsid w:val="00621B6A"/>
    <w:rsid w:val="00631079"/>
    <w:rsid w:val="006417D3"/>
    <w:rsid w:val="00651EFD"/>
    <w:rsid w:val="006579A3"/>
    <w:rsid w:val="00662FA9"/>
    <w:rsid w:val="006639E3"/>
    <w:rsid w:val="00664150"/>
    <w:rsid w:val="0067176E"/>
    <w:rsid w:val="00672FD4"/>
    <w:rsid w:val="00680F78"/>
    <w:rsid w:val="00681B5D"/>
    <w:rsid w:val="00684955"/>
    <w:rsid w:val="00685BC4"/>
    <w:rsid w:val="006872F6"/>
    <w:rsid w:val="00691768"/>
    <w:rsid w:val="00692099"/>
    <w:rsid w:val="0069301F"/>
    <w:rsid w:val="00694048"/>
    <w:rsid w:val="00695EBD"/>
    <w:rsid w:val="0069679E"/>
    <w:rsid w:val="006A0390"/>
    <w:rsid w:val="006A68BC"/>
    <w:rsid w:val="006B75F7"/>
    <w:rsid w:val="006C1245"/>
    <w:rsid w:val="006D0282"/>
    <w:rsid w:val="006D0644"/>
    <w:rsid w:val="006D0734"/>
    <w:rsid w:val="006D2362"/>
    <w:rsid w:val="006E09FA"/>
    <w:rsid w:val="006E2F4B"/>
    <w:rsid w:val="006E3A86"/>
    <w:rsid w:val="006E4522"/>
    <w:rsid w:val="006E5386"/>
    <w:rsid w:val="006F36DA"/>
    <w:rsid w:val="006F487B"/>
    <w:rsid w:val="00700F6F"/>
    <w:rsid w:val="0070186F"/>
    <w:rsid w:val="0070682F"/>
    <w:rsid w:val="00706A10"/>
    <w:rsid w:val="007073A1"/>
    <w:rsid w:val="00711153"/>
    <w:rsid w:val="00712588"/>
    <w:rsid w:val="00730533"/>
    <w:rsid w:val="00731F74"/>
    <w:rsid w:val="007458C7"/>
    <w:rsid w:val="00751009"/>
    <w:rsid w:val="007565D8"/>
    <w:rsid w:val="00763AF8"/>
    <w:rsid w:val="00773875"/>
    <w:rsid w:val="00774D61"/>
    <w:rsid w:val="0077693C"/>
    <w:rsid w:val="00782CBB"/>
    <w:rsid w:val="007838F4"/>
    <w:rsid w:val="0078460E"/>
    <w:rsid w:val="007907E4"/>
    <w:rsid w:val="007911C1"/>
    <w:rsid w:val="00791FD3"/>
    <w:rsid w:val="007968A0"/>
    <w:rsid w:val="007A6E34"/>
    <w:rsid w:val="007B3AB2"/>
    <w:rsid w:val="007C0782"/>
    <w:rsid w:val="007D0B4C"/>
    <w:rsid w:val="007D3A97"/>
    <w:rsid w:val="007D5948"/>
    <w:rsid w:val="007E2529"/>
    <w:rsid w:val="007E750B"/>
    <w:rsid w:val="007E780F"/>
    <w:rsid w:val="007F2AA2"/>
    <w:rsid w:val="007F4242"/>
    <w:rsid w:val="007F5C34"/>
    <w:rsid w:val="007F676A"/>
    <w:rsid w:val="008036D5"/>
    <w:rsid w:val="00803C4E"/>
    <w:rsid w:val="00804976"/>
    <w:rsid w:val="008178F3"/>
    <w:rsid w:val="008219C1"/>
    <w:rsid w:val="008220C8"/>
    <w:rsid w:val="00831DC2"/>
    <w:rsid w:val="008330BD"/>
    <w:rsid w:val="00835C7E"/>
    <w:rsid w:val="00845328"/>
    <w:rsid w:val="00846B75"/>
    <w:rsid w:val="00852ADA"/>
    <w:rsid w:val="00854C01"/>
    <w:rsid w:val="008602A1"/>
    <w:rsid w:val="0086116C"/>
    <w:rsid w:val="00861DF5"/>
    <w:rsid w:val="00863142"/>
    <w:rsid w:val="0086318A"/>
    <w:rsid w:val="0087113E"/>
    <w:rsid w:val="00872F80"/>
    <w:rsid w:val="008751A3"/>
    <w:rsid w:val="00887286"/>
    <w:rsid w:val="008905D9"/>
    <w:rsid w:val="00890A31"/>
    <w:rsid w:val="00890D20"/>
    <w:rsid w:val="008937F5"/>
    <w:rsid w:val="008944C9"/>
    <w:rsid w:val="00896DA3"/>
    <w:rsid w:val="008A1EE3"/>
    <w:rsid w:val="008A362B"/>
    <w:rsid w:val="008A62BB"/>
    <w:rsid w:val="008A7759"/>
    <w:rsid w:val="008B1050"/>
    <w:rsid w:val="008B703E"/>
    <w:rsid w:val="008C1957"/>
    <w:rsid w:val="008C3897"/>
    <w:rsid w:val="008C7077"/>
    <w:rsid w:val="008D5895"/>
    <w:rsid w:val="008E1259"/>
    <w:rsid w:val="008E5BDF"/>
    <w:rsid w:val="008F4705"/>
    <w:rsid w:val="00901862"/>
    <w:rsid w:val="00901F4A"/>
    <w:rsid w:val="00906E7E"/>
    <w:rsid w:val="00907326"/>
    <w:rsid w:val="0091215C"/>
    <w:rsid w:val="00913007"/>
    <w:rsid w:val="009160D7"/>
    <w:rsid w:val="009169F2"/>
    <w:rsid w:val="00922796"/>
    <w:rsid w:val="00924011"/>
    <w:rsid w:val="00930B9F"/>
    <w:rsid w:val="009416E8"/>
    <w:rsid w:val="0094776E"/>
    <w:rsid w:val="00955F6D"/>
    <w:rsid w:val="00960A2E"/>
    <w:rsid w:val="009659FC"/>
    <w:rsid w:val="009716E8"/>
    <w:rsid w:val="009723F9"/>
    <w:rsid w:val="00972CBB"/>
    <w:rsid w:val="009732C2"/>
    <w:rsid w:val="0097501B"/>
    <w:rsid w:val="009757FF"/>
    <w:rsid w:val="00975DA6"/>
    <w:rsid w:val="009816AC"/>
    <w:rsid w:val="009847D2"/>
    <w:rsid w:val="00986014"/>
    <w:rsid w:val="00991B1C"/>
    <w:rsid w:val="00991D17"/>
    <w:rsid w:val="0099260E"/>
    <w:rsid w:val="009A5D92"/>
    <w:rsid w:val="009A7A72"/>
    <w:rsid w:val="009A7D0C"/>
    <w:rsid w:val="009B2AFD"/>
    <w:rsid w:val="009B38DA"/>
    <w:rsid w:val="009C431B"/>
    <w:rsid w:val="009C5139"/>
    <w:rsid w:val="009D2D96"/>
    <w:rsid w:val="009D59DE"/>
    <w:rsid w:val="009D611F"/>
    <w:rsid w:val="009D7848"/>
    <w:rsid w:val="009D7A68"/>
    <w:rsid w:val="009E11BF"/>
    <w:rsid w:val="009E3344"/>
    <w:rsid w:val="009F365E"/>
    <w:rsid w:val="009F3D25"/>
    <w:rsid w:val="009F50CE"/>
    <w:rsid w:val="00A04B99"/>
    <w:rsid w:val="00A0685F"/>
    <w:rsid w:val="00A110DB"/>
    <w:rsid w:val="00A126BB"/>
    <w:rsid w:val="00A1644C"/>
    <w:rsid w:val="00A22A32"/>
    <w:rsid w:val="00A3611E"/>
    <w:rsid w:val="00A37C0F"/>
    <w:rsid w:val="00A40277"/>
    <w:rsid w:val="00A40EAC"/>
    <w:rsid w:val="00A45419"/>
    <w:rsid w:val="00A47AD5"/>
    <w:rsid w:val="00A50545"/>
    <w:rsid w:val="00A51121"/>
    <w:rsid w:val="00A545D0"/>
    <w:rsid w:val="00A67F96"/>
    <w:rsid w:val="00A71DCE"/>
    <w:rsid w:val="00A8377F"/>
    <w:rsid w:val="00A85F8A"/>
    <w:rsid w:val="00A955EB"/>
    <w:rsid w:val="00A97E6E"/>
    <w:rsid w:val="00AA3378"/>
    <w:rsid w:val="00AA633D"/>
    <w:rsid w:val="00AA6CB8"/>
    <w:rsid w:val="00AA7CD5"/>
    <w:rsid w:val="00AB0C86"/>
    <w:rsid w:val="00AB29D2"/>
    <w:rsid w:val="00AB34FD"/>
    <w:rsid w:val="00AC7A0B"/>
    <w:rsid w:val="00AD598D"/>
    <w:rsid w:val="00AE0E33"/>
    <w:rsid w:val="00AE377A"/>
    <w:rsid w:val="00AE64D7"/>
    <w:rsid w:val="00AE7B52"/>
    <w:rsid w:val="00AF1EB5"/>
    <w:rsid w:val="00AF6395"/>
    <w:rsid w:val="00B047C1"/>
    <w:rsid w:val="00B04EA3"/>
    <w:rsid w:val="00B102A3"/>
    <w:rsid w:val="00B11A0E"/>
    <w:rsid w:val="00B12968"/>
    <w:rsid w:val="00B2357A"/>
    <w:rsid w:val="00B24120"/>
    <w:rsid w:val="00B25737"/>
    <w:rsid w:val="00B265E2"/>
    <w:rsid w:val="00B27785"/>
    <w:rsid w:val="00B403A1"/>
    <w:rsid w:val="00B4083F"/>
    <w:rsid w:val="00B42339"/>
    <w:rsid w:val="00B42DCF"/>
    <w:rsid w:val="00B47862"/>
    <w:rsid w:val="00B5098E"/>
    <w:rsid w:val="00B5135A"/>
    <w:rsid w:val="00B53BCE"/>
    <w:rsid w:val="00B55DC4"/>
    <w:rsid w:val="00B60C2A"/>
    <w:rsid w:val="00B60D9C"/>
    <w:rsid w:val="00B61B65"/>
    <w:rsid w:val="00B62DE7"/>
    <w:rsid w:val="00B63211"/>
    <w:rsid w:val="00B77E2C"/>
    <w:rsid w:val="00B77F18"/>
    <w:rsid w:val="00B80A23"/>
    <w:rsid w:val="00B81B8F"/>
    <w:rsid w:val="00B831D5"/>
    <w:rsid w:val="00B867FC"/>
    <w:rsid w:val="00B91DA4"/>
    <w:rsid w:val="00B92F4B"/>
    <w:rsid w:val="00B945BC"/>
    <w:rsid w:val="00BA053F"/>
    <w:rsid w:val="00BA5B2F"/>
    <w:rsid w:val="00BA786C"/>
    <w:rsid w:val="00BB09E4"/>
    <w:rsid w:val="00BB1CE1"/>
    <w:rsid w:val="00BB354F"/>
    <w:rsid w:val="00BB39D4"/>
    <w:rsid w:val="00BB4014"/>
    <w:rsid w:val="00BC5755"/>
    <w:rsid w:val="00BC6005"/>
    <w:rsid w:val="00BC6489"/>
    <w:rsid w:val="00BD06BA"/>
    <w:rsid w:val="00BD1816"/>
    <w:rsid w:val="00BD5AFA"/>
    <w:rsid w:val="00BD728D"/>
    <w:rsid w:val="00BE7345"/>
    <w:rsid w:val="00C01D60"/>
    <w:rsid w:val="00C134AD"/>
    <w:rsid w:val="00C167BB"/>
    <w:rsid w:val="00C24B1F"/>
    <w:rsid w:val="00C30801"/>
    <w:rsid w:val="00C3688A"/>
    <w:rsid w:val="00C41166"/>
    <w:rsid w:val="00C418D6"/>
    <w:rsid w:val="00C51175"/>
    <w:rsid w:val="00C55385"/>
    <w:rsid w:val="00C5786E"/>
    <w:rsid w:val="00C674D5"/>
    <w:rsid w:val="00C71332"/>
    <w:rsid w:val="00C71EF9"/>
    <w:rsid w:val="00C72C58"/>
    <w:rsid w:val="00C86F7E"/>
    <w:rsid w:val="00C8742A"/>
    <w:rsid w:val="00C93852"/>
    <w:rsid w:val="00C938BE"/>
    <w:rsid w:val="00C9662E"/>
    <w:rsid w:val="00CB4328"/>
    <w:rsid w:val="00CC0A30"/>
    <w:rsid w:val="00CD37C1"/>
    <w:rsid w:val="00CD3EA0"/>
    <w:rsid w:val="00CD6A70"/>
    <w:rsid w:val="00CD6A97"/>
    <w:rsid w:val="00CD6D6A"/>
    <w:rsid w:val="00CE54D5"/>
    <w:rsid w:val="00CE7215"/>
    <w:rsid w:val="00CF2B14"/>
    <w:rsid w:val="00CF6F9D"/>
    <w:rsid w:val="00D03770"/>
    <w:rsid w:val="00D15DD9"/>
    <w:rsid w:val="00D213C9"/>
    <w:rsid w:val="00D22782"/>
    <w:rsid w:val="00D32C71"/>
    <w:rsid w:val="00D3580A"/>
    <w:rsid w:val="00D361EC"/>
    <w:rsid w:val="00D41690"/>
    <w:rsid w:val="00D50966"/>
    <w:rsid w:val="00D55566"/>
    <w:rsid w:val="00D56B3B"/>
    <w:rsid w:val="00D64465"/>
    <w:rsid w:val="00D64724"/>
    <w:rsid w:val="00D70705"/>
    <w:rsid w:val="00D74496"/>
    <w:rsid w:val="00D74E18"/>
    <w:rsid w:val="00D75FC7"/>
    <w:rsid w:val="00D80772"/>
    <w:rsid w:val="00D8172F"/>
    <w:rsid w:val="00D853A8"/>
    <w:rsid w:val="00DA24B9"/>
    <w:rsid w:val="00DA2D8F"/>
    <w:rsid w:val="00DA3A42"/>
    <w:rsid w:val="00DB312E"/>
    <w:rsid w:val="00DB3CE1"/>
    <w:rsid w:val="00DC022B"/>
    <w:rsid w:val="00DC1C8A"/>
    <w:rsid w:val="00DC7809"/>
    <w:rsid w:val="00DD1EDD"/>
    <w:rsid w:val="00DE4DAC"/>
    <w:rsid w:val="00DE5E6E"/>
    <w:rsid w:val="00DE6A1F"/>
    <w:rsid w:val="00DE7A9F"/>
    <w:rsid w:val="00DF1299"/>
    <w:rsid w:val="00DF23C1"/>
    <w:rsid w:val="00DF6C75"/>
    <w:rsid w:val="00DF75AB"/>
    <w:rsid w:val="00E01D8C"/>
    <w:rsid w:val="00E06625"/>
    <w:rsid w:val="00E12E83"/>
    <w:rsid w:val="00E135B1"/>
    <w:rsid w:val="00E15465"/>
    <w:rsid w:val="00E211DB"/>
    <w:rsid w:val="00E458E7"/>
    <w:rsid w:val="00E511E6"/>
    <w:rsid w:val="00E5705D"/>
    <w:rsid w:val="00E63785"/>
    <w:rsid w:val="00E642CE"/>
    <w:rsid w:val="00E672FA"/>
    <w:rsid w:val="00E735A1"/>
    <w:rsid w:val="00E751F4"/>
    <w:rsid w:val="00E7662E"/>
    <w:rsid w:val="00E77496"/>
    <w:rsid w:val="00E94050"/>
    <w:rsid w:val="00E947FB"/>
    <w:rsid w:val="00E94D76"/>
    <w:rsid w:val="00EA13FB"/>
    <w:rsid w:val="00EA2DE0"/>
    <w:rsid w:val="00EA35B8"/>
    <w:rsid w:val="00EB48FC"/>
    <w:rsid w:val="00EB5BAD"/>
    <w:rsid w:val="00EC02EA"/>
    <w:rsid w:val="00EC1422"/>
    <w:rsid w:val="00EC52EE"/>
    <w:rsid w:val="00ED07D4"/>
    <w:rsid w:val="00ED0FCF"/>
    <w:rsid w:val="00ED1D60"/>
    <w:rsid w:val="00EE0098"/>
    <w:rsid w:val="00EE359E"/>
    <w:rsid w:val="00EE38FD"/>
    <w:rsid w:val="00F122D7"/>
    <w:rsid w:val="00F2189A"/>
    <w:rsid w:val="00F219D2"/>
    <w:rsid w:val="00F26523"/>
    <w:rsid w:val="00F3053F"/>
    <w:rsid w:val="00F44760"/>
    <w:rsid w:val="00F523DB"/>
    <w:rsid w:val="00F55E30"/>
    <w:rsid w:val="00F577AE"/>
    <w:rsid w:val="00F60A30"/>
    <w:rsid w:val="00F6452D"/>
    <w:rsid w:val="00F72F12"/>
    <w:rsid w:val="00F82B8B"/>
    <w:rsid w:val="00F83154"/>
    <w:rsid w:val="00F83310"/>
    <w:rsid w:val="00F836F3"/>
    <w:rsid w:val="00F930A7"/>
    <w:rsid w:val="00F93767"/>
    <w:rsid w:val="00F94345"/>
    <w:rsid w:val="00F967FB"/>
    <w:rsid w:val="00FA047A"/>
    <w:rsid w:val="00FA7F74"/>
    <w:rsid w:val="00FB1083"/>
    <w:rsid w:val="00FB789D"/>
    <w:rsid w:val="00FC45CF"/>
    <w:rsid w:val="00FD0379"/>
    <w:rsid w:val="00FD2250"/>
    <w:rsid w:val="00FD2D6F"/>
    <w:rsid w:val="00FE27EA"/>
    <w:rsid w:val="00FE3748"/>
    <w:rsid w:val="00FE536C"/>
    <w:rsid w:val="00FE5F54"/>
    <w:rsid w:val="00FF0042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D37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ih.nakubani.ru/rybalka/sta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tdih.nakubani.ru/dayving/sta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162</cp:revision>
  <cp:lastPrinted>2019-03-06T13:47:00Z</cp:lastPrinted>
  <dcterms:created xsi:type="dcterms:W3CDTF">2015-02-26T09:54:00Z</dcterms:created>
  <dcterms:modified xsi:type="dcterms:W3CDTF">2024-03-19T12:57:00Z</dcterms:modified>
</cp:coreProperties>
</file>