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E43E66" w:rsidRPr="00C51175" w:rsidTr="00EA021A">
        <w:trPr>
          <w:trHeight w:val="702"/>
        </w:trPr>
        <w:tc>
          <w:tcPr>
            <w:tcW w:w="1244" w:type="dxa"/>
          </w:tcPr>
          <w:p w:rsidR="00E43E66" w:rsidRDefault="00E43E66">
            <w:r w:rsidRPr="009E3E9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E43E66" w:rsidRDefault="00E43E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E43E66" w:rsidRDefault="00E43E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E43E66" w:rsidRDefault="00E43E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E43E66" w:rsidRDefault="00E43E66" w:rsidP="00A526D9"/>
    <w:p w:rsidR="00E43E66" w:rsidRDefault="00E43E66" w:rsidP="00A526D9"/>
    <w:p w:rsidR="00E43E66" w:rsidRDefault="00E43E66" w:rsidP="00AE0F1D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6F442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6F442E">
        <w:rPr>
          <w:rFonts w:ascii="Georgia" w:hAnsi="Georgia"/>
          <w:b/>
          <w:i/>
          <w:color w:val="CC0000"/>
          <w:sz w:val="40"/>
          <w:szCs w:val="40"/>
          <w:u w:val="single"/>
        </w:rPr>
        <w:t>«МАЛЫШ»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AE0F1D">
        <w:rPr>
          <w:rFonts w:ascii="Georgia" w:hAnsi="Georgia"/>
          <w:b/>
          <w:i/>
          <w:color w:val="000000"/>
          <w:sz w:val="28"/>
          <w:szCs w:val="28"/>
        </w:rPr>
        <w:t>Лето 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E43E66" w:rsidRDefault="00E43E66" w:rsidP="002528FF">
      <w:pPr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margin-left:.15pt;margin-top:10.8pt;width:224.85pt;height:144.85pt;z-index:-251658240" wrapcoords="-78 0 -78 21479 21600 21479 21600 0 -78 0">
            <v:imagedata r:id="rId6" o:title=""/>
            <w10:wrap type="tight"/>
          </v:shape>
        </w:pict>
      </w:r>
    </w:p>
    <w:p w:rsidR="00E43E66" w:rsidRPr="00CD73C3" w:rsidRDefault="00E43E66" w:rsidP="00AF1181">
      <w:pPr>
        <w:jc w:val="both"/>
        <w:rPr>
          <w:rFonts w:ascii="Georgia" w:hAnsi="Georgia"/>
          <w:color w:val="000000"/>
          <w:sz w:val="22"/>
          <w:szCs w:val="22"/>
          <w:shd w:val="clear" w:color="auto" w:fill="FFFFFF"/>
        </w:rPr>
      </w:pPr>
      <w:r w:rsidRPr="006F442E">
        <w:rPr>
          <w:rFonts w:ascii="Georgia" w:hAnsi="Georgia" w:cs="Tahoma"/>
          <w:bCs/>
          <w:sz w:val="22"/>
          <w:szCs w:val="22"/>
          <w:shd w:val="clear" w:color="auto" w:fill="FFFFFF"/>
        </w:rPr>
        <w:t>Гостевой дом</w:t>
      </w:r>
      <w:r w:rsidRPr="00CD73C3">
        <w:rPr>
          <w:rFonts w:ascii="Georgia" w:hAnsi="Georgia" w:cs="Tahoma"/>
          <w:b/>
          <w:bCs/>
          <w:sz w:val="22"/>
          <w:szCs w:val="22"/>
          <w:shd w:val="clear" w:color="auto" w:fill="FFFFFF"/>
        </w:rPr>
        <w:t xml:space="preserve"> "Малыш"</w:t>
      </w:r>
      <w:r w:rsidRPr="00CD73C3">
        <w:rPr>
          <w:rStyle w:val="apple-converted-space"/>
          <w:color w:val="0070C0"/>
          <w:sz w:val="22"/>
          <w:szCs w:val="22"/>
          <w:shd w:val="clear" w:color="auto" w:fill="FFFFFF"/>
        </w:rPr>
        <w:t> 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расположен на центральной улице города-курорта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Геленджик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В шаговой доступности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Аквапарк «Бегемот»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продуктовые и промтоварные магазины, кафе, столовые, остановка городского транспорта. К услугам гостей номера различного уровня комфорта и стоимости.</w:t>
      </w:r>
    </w:p>
    <w:p w:rsidR="00E43E66" w:rsidRPr="00CD73C3" w:rsidRDefault="00E43E66" w:rsidP="00AF1181">
      <w:pPr>
        <w:jc w:val="both"/>
        <w:rPr>
          <w:rFonts w:ascii="Georgia" w:hAnsi="Georgia"/>
          <w:color w:val="000000"/>
          <w:sz w:val="22"/>
          <w:szCs w:val="22"/>
        </w:rPr>
      </w:pPr>
      <w:r w:rsidRPr="00CD73C3">
        <w:rPr>
          <w:rFonts w:ascii="Georgia" w:hAnsi="Georgia"/>
          <w:color w:val="000000"/>
          <w:sz w:val="22"/>
          <w:szCs w:val="22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Отдых в гостево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м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доме "Малыш" ориентирован на отдыхающих, предпочитающих остановиться недалеко от моря и пляжа, по разумной стоимости, с необходимым набором услуг и дает возможность выбора категории номеров.</w:t>
      </w:r>
      <w:r w:rsidRPr="00CD73C3">
        <w:rPr>
          <w:rStyle w:val="apple-converted-space"/>
          <w:rFonts w:ascii="Georgia" w:hAnsi="Georgia"/>
          <w:color w:val="000000"/>
          <w:sz w:val="22"/>
          <w:szCs w:val="22"/>
          <w:shd w:val="clear" w:color="auto" w:fill="FFFFFF"/>
        </w:rPr>
        <w:t> </w:t>
      </w:r>
    </w:p>
    <w:p w:rsidR="00E43E66" w:rsidRPr="00CD73C3" w:rsidRDefault="00E43E66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Размещение</w:t>
      </w:r>
      <w:r w:rsidRPr="006F442E">
        <w:rPr>
          <w:rFonts w:ascii="Georgia" w:hAnsi="Georgia"/>
          <w:color w:val="0000CC"/>
          <w:sz w:val="22"/>
          <w:szCs w:val="22"/>
        </w:rPr>
        <w:t>:</w:t>
      </w:r>
      <w:r w:rsidRPr="00CD73C3">
        <w:rPr>
          <w:rFonts w:ascii="Georgia" w:hAnsi="Georgia"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color w:val="000000"/>
          <w:sz w:val="22"/>
          <w:szCs w:val="22"/>
        </w:rPr>
        <w:t xml:space="preserve">«Стандарт» 2-х, 3-х, 4-х местные номера с удобствами </w:t>
      </w:r>
      <w:r w:rsidRPr="00CD73C3">
        <w:rPr>
          <w:rFonts w:ascii="Georgia" w:hAnsi="Georgia" w:cs="Arial"/>
          <w:color w:val="000000"/>
          <w:sz w:val="22"/>
          <w:szCs w:val="22"/>
        </w:rPr>
        <w:t>(</w:t>
      </w:r>
      <w:r w:rsidRPr="00CD73C3">
        <w:rPr>
          <w:rFonts w:ascii="Georgia" w:hAnsi="Georgia" w:cs="Arial"/>
          <w:color w:val="000000"/>
          <w:sz w:val="22"/>
          <w:szCs w:val="22"/>
          <w:lang w:val="en-US"/>
        </w:rPr>
        <w:t>WC</w:t>
      </w:r>
      <w:r w:rsidRPr="00CD73C3">
        <w:rPr>
          <w:rFonts w:ascii="Georgia" w:hAnsi="Georgia" w:cs="Arial"/>
          <w:color w:val="000000"/>
          <w:sz w:val="22"/>
          <w:szCs w:val="22"/>
        </w:rPr>
        <w:t xml:space="preserve">, 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душ,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умывальник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сплит-система, ТВ, холодильник, </w:t>
      </w:r>
      <w:r w:rsidRPr="00CD73C3">
        <w:rPr>
          <w:rFonts w:ascii="Georgia" w:hAnsi="Georgia" w:cs="Arial"/>
          <w:sz w:val="22"/>
          <w:szCs w:val="22"/>
        </w:rPr>
        <w:t xml:space="preserve">односпальные или </w:t>
      </w:r>
      <w:r w:rsidRPr="00CD73C3">
        <w:rPr>
          <w:rFonts w:ascii="Georgia" w:hAnsi="Georgia"/>
          <w:sz w:val="22"/>
          <w:szCs w:val="22"/>
        </w:rPr>
        <w:t>двуспальная кровати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,  зеркало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,</w:t>
      </w:r>
      <w:r w:rsidRPr="005E5FA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электрочайник</w:t>
      </w:r>
      <w:r w:rsidRPr="00CD73C3">
        <w:rPr>
          <w:rFonts w:ascii="Georgia" w:hAnsi="Georgia" w:cs="Arial"/>
          <w:color w:val="000000"/>
          <w:sz w:val="22"/>
          <w:szCs w:val="22"/>
        </w:rPr>
        <w:t>).</w:t>
      </w:r>
    </w:p>
    <w:p w:rsidR="00E43E66" w:rsidRPr="00CD73C3" w:rsidRDefault="00E43E66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CD73C3">
        <w:rPr>
          <w:rFonts w:ascii="Georgia" w:hAnsi="Georgia"/>
          <w:b/>
          <w:color w:val="000000"/>
          <w:sz w:val="22"/>
          <w:szCs w:val="22"/>
        </w:rPr>
        <w:t xml:space="preserve"> «Блок» </w:t>
      </w:r>
      <w:r w:rsidRPr="00CD73C3">
        <w:rPr>
          <w:rFonts w:ascii="Georgia" w:hAnsi="Georgia"/>
          <w:b/>
          <w:color w:val="000000"/>
          <w:sz w:val="22"/>
          <w:szCs w:val="22"/>
          <w:u w:val="single"/>
        </w:rPr>
        <w:t>с удобствами на 2 номера</w:t>
      </w:r>
      <w:r w:rsidRPr="00CD73C3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color w:val="000000"/>
          <w:sz w:val="22"/>
          <w:szCs w:val="22"/>
        </w:rPr>
        <w:t xml:space="preserve">2-х местные номера (2+2)  </w:t>
      </w:r>
      <w:r w:rsidRPr="00CD73C3">
        <w:rPr>
          <w:rFonts w:ascii="Georgia" w:hAnsi="Georgia" w:cs="Arial"/>
          <w:color w:val="000000"/>
          <w:sz w:val="22"/>
          <w:szCs w:val="22"/>
        </w:rPr>
        <w:t>(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ТВ, холодильник, стиральная машина,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с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плит-система, 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умывальник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r w:rsidRPr="00CD73C3">
        <w:rPr>
          <w:rFonts w:ascii="Georgia" w:hAnsi="Georgia" w:cs="Arial"/>
          <w:sz w:val="22"/>
          <w:szCs w:val="22"/>
        </w:rPr>
        <w:t xml:space="preserve">односпальные или </w:t>
      </w:r>
      <w:r w:rsidRPr="00CD73C3">
        <w:rPr>
          <w:rFonts w:ascii="Georgia" w:hAnsi="Georgia"/>
          <w:sz w:val="22"/>
          <w:szCs w:val="22"/>
        </w:rPr>
        <w:t>двуспальная кровати</w:t>
      </w:r>
      <w:r w:rsidRPr="00CD73C3">
        <w:rPr>
          <w:rFonts w:ascii="Georgia" w:hAnsi="Georgia"/>
          <w:color w:val="000000"/>
          <w:sz w:val="22"/>
          <w:szCs w:val="22"/>
          <w:shd w:val="clear" w:color="auto" w:fill="FFFFFF"/>
        </w:rPr>
        <w:t>, электрочайник, зеркало).</w:t>
      </w:r>
    </w:p>
    <w:p w:rsidR="00E43E66" w:rsidRPr="00CD73C3" w:rsidRDefault="00E43E66" w:rsidP="00AF1181">
      <w:pPr>
        <w:jc w:val="both"/>
        <w:rPr>
          <w:rFonts w:ascii="Georgia" w:hAnsi="Georgia" w:cs="Arial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Пляж</w:t>
      </w:r>
      <w:r w:rsidRPr="006F442E">
        <w:rPr>
          <w:rFonts w:ascii="Georgia" w:hAnsi="Georgia"/>
          <w:color w:val="0000CC"/>
          <w:sz w:val="22"/>
          <w:szCs w:val="22"/>
          <w:u w:val="single"/>
        </w:rPr>
        <w:t>:</w:t>
      </w:r>
      <w:r w:rsidRPr="00CD73C3">
        <w:rPr>
          <w:rFonts w:ascii="Georgia" w:hAnsi="Georgia" w:cs="Arial"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sz w:val="22"/>
          <w:szCs w:val="22"/>
        </w:rPr>
        <w:t xml:space="preserve">5 мин </w:t>
      </w:r>
      <w:r w:rsidRPr="00CD73C3">
        <w:rPr>
          <w:rFonts w:ascii="Georgia" w:hAnsi="Georgia" w:cs="Arial"/>
          <w:sz w:val="22"/>
          <w:szCs w:val="22"/>
        </w:rPr>
        <w:t>-</w:t>
      </w:r>
      <w:r w:rsidRPr="00CD73C3">
        <w:rPr>
          <w:rFonts w:ascii="Georgia" w:hAnsi="Georgia"/>
          <w:b/>
          <w:sz w:val="22"/>
          <w:szCs w:val="22"/>
        </w:rPr>
        <w:t xml:space="preserve"> </w:t>
      </w:r>
      <w:r w:rsidRPr="00CD73C3">
        <w:rPr>
          <w:rFonts w:ascii="Georgia" w:hAnsi="Georgia"/>
          <w:color w:val="000000"/>
          <w:sz w:val="22"/>
          <w:szCs w:val="22"/>
        </w:rPr>
        <w:t>галечный</w:t>
      </w:r>
      <w:r w:rsidRPr="00CD73C3">
        <w:rPr>
          <w:rFonts w:ascii="Georgia" w:hAnsi="Georgia" w:cs="Arial"/>
          <w:color w:val="000000"/>
          <w:sz w:val="22"/>
          <w:szCs w:val="22"/>
        </w:rPr>
        <w:t>.</w:t>
      </w:r>
    </w:p>
    <w:p w:rsidR="00E43E66" w:rsidRPr="00CD73C3" w:rsidRDefault="00E43E66" w:rsidP="00AF1181">
      <w:pPr>
        <w:jc w:val="both"/>
        <w:rPr>
          <w:rFonts w:ascii="Georgia" w:hAnsi="Georgia"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Питание:</w:t>
      </w:r>
      <w:r w:rsidRPr="00CD73C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color w:val="000000"/>
          <w:sz w:val="22"/>
          <w:szCs w:val="22"/>
        </w:rPr>
        <w:t>В гостевом доме и</w:t>
      </w:r>
      <w:r w:rsidRPr="00CD73C3">
        <w:rPr>
          <w:rFonts w:ascii="Georgia" w:hAnsi="Georgia"/>
          <w:color w:val="000000"/>
          <w:sz w:val="22"/>
          <w:szCs w:val="22"/>
        </w:rPr>
        <w:t xml:space="preserve">меется 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E43E66" w:rsidRDefault="00E43E66" w:rsidP="00A6775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color w:val="000000"/>
          <w:sz w:val="22"/>
          <w:szCs w:val="22"/>
        </w:rPr>
      </w:pPr>
      <w:r w:rsidRPr="006F442E">
        <w:rPr>
          <w:rFonts w:ascii="Georgia" w:hAnsi="Georgia"/>
          <w:b/>
          <w:color w:val="0000CC"/>
          <w:sz w:val="22"/>
          <w:szCs w:val="22"/>
          <w:u w:val="single"/>
        </w:rPr>
        <w:t>Дети:</w:t>
      </w:r>
      <w:r w:rsidRPr="00CD73C3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CD73C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 xml:space="preserve">до 5 лет </w:t>
      </w:r>
      <w:r w:rsidRPr="00CD73C3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на одном месте с родителями – </w:t>
      </w:r>
      <w:r w:rsidRPr="00CD73C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4</w:t>
      </w:r>
      <w:r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95</w:t>
      </w:r>
      <w:r w:rsidRPr="00CD73C3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0 руб.</w:t>
      </w:r>
      <w:r w:rsidRPr="00CD73C3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</w:t>
      </w:r>
      <w:r w:rsidRPr="00CD73C3">
        <w:rPr>
          <w:rFonts w:ascii="Georgia" w:hAnsi="Georgia" w:cs="Arial"/>
          <w:color w:val="000000"/>
          <w:sz w:val="22"/>
          <w:szCs w:val="22"/>
        </w:rPr>
        <w:t xml:space="preserve"> </w:t>
      </w:r>
      <w:r w:rsidRPr="00CD73C3">
        <w:rPr>
          <w:rFonts w:ascii="Georgia" w:hAnsi="Georgia"/>
          <w:b/>
          <w:color w:val="000000"/>
          <w:sz w:val="22"/>
          <w:szCs w:val="22"/>
        </w:rPr>
        <w:t>до 12 лет</w:t>
      </w:r>
      <w:r w:rsidRPr="00CD73C3">
        <w:rPr>
          <w:rFonts w:ascii="Georgia" w:hAnsi="Georgia"/>
          <w:color w:val="000000"/>
          <w:sz w:val="22"/>
          <w:szCs w:val="22"/>
        </w:rPr>
        <w:t xml:space="preserve"> скидка на проезд – </w:t>
      </w:r>
      <w:r w:rsidRPr="00CD73C3">
        <w:rPr>
          <w:rFonts w:ascii="Georgia" w:hAnsi="Georgia"/>
          <w:b/>
          <w:color w:val="000000"/>
          <w:sz w:val="22"/>
          <w:szCs w:val="22"/>
        </w:rPr>
        <w:t>200 руб.</w:t>
      </w:r>
    </w:p>
    <w:p w:rsidR="00E43E66" w:rsidRPr="00CD73C3" w:rsidRDefault="00E43E66" w:rsidP="00A6775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2"/>
          <w:szCs w:val="22"/>
        </w:rPr>
      </w:pPr>
    </w:p>
    <w:p w:rsidR="00E43E66" w:rsidRPr="006F442E" w:rsidRDefault="00E43E66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6F442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728" w:type="dxa"/>
        <w:jc w:val="center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1708"/>
        <w:gridCol w:w="1674"/>
        <w:gridCol w:w="1629"/>
        <w:gridCol w:w="1631"/>
      </w:tblGrid>
      <w:tr w:rsidR="00E43E66" w:rsidRPr="009B1DB4" w:rsidTr="005E5FA3">
        <w:trPr>
          <w:cantSplit/>
          <w:trHeight w:val="1442"/>
          <w:jc w:val="center"/>
        </w:trPr>
        <w:tc>
          <w:tcPr>
            <w:tcW w:w="2086" w:type="dxa"/>
            <w:tcBorders>
              <w:tl2br w:val="single" w:sz="4" w:space="0" w:color="auto"/>
            </w:tcBorders>
          </w:tcPr>
          <w:p w:rsidR="00E43E66" w:rsidRPr="0099741C" w:rsidRDefault="00E43E66" w:rsidP="000D28D3">
            <w:pPr>
              <w:jc w:val="center"/>
              <w:rPr>
                <w:b/>
                <w:bCs/>
              </w:rPr>
            </w:pPr>
            <w:r w:rsidRPr="0099741C">
              <w:rPr>
                <w:b/>
                <w:bCs/>
              </w:rPr>
              <w:t>Размещение</w:t>
            </w:r>
          </w:p>
          <w:p w:rsidR="00E43E66" w:rsidRPr="0099741C" w:rsidRDefault="00E43E66" w:rsidP="000D28D3">
            <w:pPr>
              <w:jc w:val="center"/>
              <w:rPr>
                <w:b/>
                <w:bCs/>
              </w:rPr>
            </w:pPr>
          </w:p>
          <w:p w:rsidR="00E43E66" w:rsidRPr="0099741C" w:rsidRDefault="00E43E66" w:rsidP="000D28D3">
            <w:pPr>
              <w:jc w:val="center"/>
              <w:rPr>
                <w:b/>
                <w:bCs/>
              </w:rPr>
            </w:pPr>
          </w:p>
          <w:p w:rsidR="00E43E66" w:rsidRPr="0099741C" w:rsidRDefault="00E43E66" w:rsidP="000D28D3">
            <w:pPr>
              <w:jc w:val="center"/>
              <w:rPr>
                <w:b/>
                <w:bCs/>
              </w:rPr>
            </w:pPr>
          </w:p>
          <w:p w:rsidR="00E43E66" w:rsidRPr="009B1DB4" w:rsidRDefault="00E43E66" w:rsidP="000D28D3">
            <w:r w:rsidRPr="0099741C">
              <w:rPr>
                <w:b/>
                <w:bCs/>
              </w:rPr>
              <w:t>Заезды</w:t>
            </w:r>
          </w:p>
        </w:tc>
        <w:tc>
          <w:tcPr>
            <w:tcW w:w="1708" w:type="dxa"/>
          </w:tcPr>
          <w:p w:rsidR="00E43E66" w:rsidRPr="006F442E" w:rsidRDefault="00E43E66" w:rsidP="000D28D3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БЛОК </w:t>
            </w:r>
          </w:p>
          <w:p w:rsidR="00E43E66" w:rsidRPr="006F442E" w:rsidRDefault="00E43E66" w:rsidP="000D28D3">
            <w:pPr>
              <w:jc w:val="center"/>
              <w:rPr>
                <w:b/>
                <w:u w:val="single"/>
              </w:rPr>
            </w:pPr>
            <w:r w:rsidRPr="006F442E">
              <w:rPr>
                <w:b/>
                <w:u w:val="single"/>
              </w:rPr>
              <w:t xml:space="preserve">с удоб. на 2 номера </w:t>
            </w:r>
          </w:p>
          <w:p w:rsidR="00E43E66" w:rsidRPr="006F442E" w:rsidRDefault="00E43E66" w:rsidP="008419D8">
            <w:pPr>
              <w:jc w:val="center"/>
              <w:rPr>
                <w:b/>
                <w:u w:val="single"/>
              </w:rPr>
            </w:pPr>
            <w:r w:rsidRPr="006F442E">
              <w:rPr>
                <w:b/>
              </w:rPr>
              <w:t>2-х мест. (2+2)</w:t>
            </w:r>
          </w:p>
        </w:tc>
        <w:tc>
          <w:tcPr>
            <w:tcW w:w="1674" w:type="dxa"/>
          </w:tcPr>
          <w:p w:rsidR="00E43E66" w:rsidRPr="006F442E" w:rsidRDefault="00E43E66" w:rsidP="000D28D3">
            <w:pPr>
              <w:jc w:val="center"/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E43E66" w:rsidRPr="006F442E" w:rsidRDefault="00E43E66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2-х мест. </w:t>
            </w:r>
          </w:p>
          <w:p w:rsidR="00E43E66" w:rsidRPr="006F442E" w:rsidRDefault="00E43E66" w:rsidP="00AD7A20">
            <w:pPr>
              <w:jc w:val="center"/>
              <w:rPr>
                <w:b/>
                <w:sz w:val="20"/>
              </w:rPr>
            </w:pPr>
            <w:r w:rsidRPr="006F442E">
              <w:rPr>
                <w:b/>
              </w:rPr>
              <w:t>с удоб.</w:t>
            </w:r>
          </w:p>
        </w:tc>
        <w:tc>
          <w:tcPr>
            <w:tcW w:w="1629" w:type="dxa"/>
          </w:tcPr>
          <w:p w:rsidR="00E43E66" w:rsidRPr="006F442E" w:rsidRDefault="00E43E66" w:rsidP="005D3681">
            <w:pPr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E43E66" w:rsidRPr="006F442E" w:rsidRDefault="00E43E66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 xml:space="preserve">3-х мест. </w:t>
            </w:r>
          </w:p>
          <w:p w:rsidR="00E43E66" w:rsidRPr="006F442E" w:rsidRDefault="00E43E66" w:rsidP="00AD7A20">
            <w:pPr>
              <w:jc w:val="center"/>
            </w:pPr>
            <w:r w:rsidRPr="006F442E">
              <w:rPr>
                <w:b/>
              </w:rPr>
              <w:t>с удоб.</w:t>
            </w:r>
          </w:p>
        </w:tc>
        <w:tc>
          <w:tcPr>
            <w:tcW w:w="1631" w:type="dxa"/>
          </w:tcPr>
          <w:p w:rsidR="00E43E66" w:rsidRPr="006F442E" w:rsidRDefault="00E43E66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>СТАНДАРТ</w:t>
            </w:r>
          </w:p>
          <w:p w:rsidR="00E43E66" w:rsidRPr="006F442E" w:rsidRDefault="00E43E66" w:rsidP="00AD7A20">
            <w:pPr>
              <w:jc w:val="center"/>
              <w:rPr>
                <w:b/>
              </w:rPr>
            </w:pPr>
            <w:r w:rsidRPr="006F442E">
              <w:rPr>
                <w:b/>
              </w:rPr>
              <w:t>4-х мест.</w:t>
            </w:r>
          </w:p>
          <w:p w:rsidR="00E43E66" w:rsidRPr="006F442E" w:rsidRDefault="00E43E66" w:rsidP="00AD7A20">
            <w:pPr>
              <w:jc w:val="center"/>
            </w:pPr>
            <w:r w:rsidRPr="006F442E">
              <w:rPr>
                <w:b/>
              </w:rPr>
              <w:t xml:space="preserve"> с удоб.</w:t>
            </w:r>
          </w:p>
        </w:tc>
      </w:tr>
      <w:tr w:rsidR="00E43E66" w:rsidRPr="009B1DB4" w:rsidTr="005E5FA3">
        <w:trPr>
          <w:trHeight w:val="211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7600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</w:tr>
      <w:tr w:rsidR="00E43E66" w:rsidRPr="009B1DB4" w:rsidTr="005E5FA3">
        <w:trPr>
          <w:trHeight w:val="211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E43E66" w:rsidRPr="009B1DB4" w:rsidTr="005E5FA3">
        <w:trPr>
          <w:trHeight w:val="211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631" w:type="dxa"/>
          </w:tcPr>
          <w:p w:rsidR="00E43E66" w:rsidRPr="006A56EA" w:rsidRDefault="00E43E66" w:rsidP="00D60AB1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708" w:type="dxa"/>
          </w:tcPr>
          <w:p w:rsidR="00E43E66" w:rsidRPr="005912A7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C40CE9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Pr="006A56EA" w:rsidRDefault="00E43E66" w:rsidP="00D60AB1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708" w:type="dxa"/>
          </w:tcPr>
          <w:p w:rsidR="00E43E66" w:rsidRPr="005912A7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C40CE9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Default="00E43E66" w:rsidP="00C155DF">
            <w:pPr>
              <w:jc w:val="center"/>
            </w:pPr>
            <w:r w:rsidRPr="00C9599B"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211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708" w:type="dxa"/>
          </w:tcPr>
          <w:p w:rsidR="00E43E66" w:rsidRPr="005912A7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C40CE9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Default="00E43E66" w:rsidP="00C155DF">
            <w:pPr>
              <w:jc w:val="center"/>
            </w:pPr>
            <w:r w:rsidRPr="00C9599B"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195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708" w:type="dxa"/>
          </w:tcPr>
          <w:p w:rsidR="00E43E66" w:rsidRPr="005912A7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C40CE9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Default="00E43E66" w:rsidP="00C155DF">
            <w:pPr>
              <w:jc w:val="center"/>
            </w:pPr>
            <w:r w:rsidRPr="00C9599B"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708" w:type="dxa"/>
          </w:tcPr>
          <w:p w:rsidR="00E43E66" w:rsidRPr="005912A7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C40CE9" w:rsidRDefault="00E43E66" w:rsidP="00646706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Default="00E43E66" w:rsidP="00C155DF">
            <w:pPr>
              <w:jc w:val="center"/>
            </w:pPr>
            <w:r w:rsidRPr="00C9599B"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631" w:type="dxa"/>
          </w:tcPr>
          <w:p w:rsidR="00E43E66" w:rsidRDefault="00E43E66" w:rsidP="00C155DF">
            <w:pPr>
              <w:jc w:val="center"/>
            </w:pPr>
            <w:r w:rsidRPr="00C9599B">
              <w:rPr>
                <w:b/>
              </w:rPr>
              <w:t>10250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8350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</w:tr>
      <w:tr w:rsidR="00E43E66" w:rsidRPr="009B1DB4" w:rsidTr="005E5FA3">
        <w:trPr>
          <w:trHeight w:val="256"/>
          <w:jc w:val="center"/>
        </w:trPr>
        <w:tc>
          <w:tcPr>
            <w:tcW w:w="2086" w:type="dxa"/>
          </w:tcPr>
          <w:p w:rsidR="00E43E66" w:rsidRPr="006F442E" w:rsidRDefault="00E43E66" w:rsidP="009F626F">
            <w:pPr>
              <w:jc w:val="center"/>
              <w:rPr>
                <w:b/>
                <w:color w:val="0000CC"/>
              </w:rPr>
            </w:pPr>
            <w:r w:rsidRPr="006F442E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708" w:type="dxa"/>
          </w:tcPr>
          <w:p w:rsidR="00E43E66" w:rsidRPr="009B1DB4" w:rsidRDefault="00E43E66" w:rsidP="000D28D3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1674" w:type="dxa"/>
          </w:tcPr>
          <w:p w:rsidR="00E43E66" w:rsidRPr="00506823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629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631" w:type="dxa"/>
          </w:tcPr>
          <w:p w:rsidR="00E43E66" w:rsidRPr="00966C2D" w:rsidRDefault="00E43E66" w:rsidP="00966C2D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</w:tbl>
    <w:p w:rsidR="00E43E66" w:rsidRDefault="00E43E66" w:rsidP="00876719">
      <w:pPr>
        <w:jc w:val="both"/>
        <w:rPr>
          <w:rFonts w:ascii="Georgia" w:hAnsi="Georgia" w:cs="Arial"/>
          <w:b/>
          <w:color w:val="0000FF"/>
          <w:sz w:val="26"/>
          <w:szCs w:val="26"/>
          <w:u w:val="single"/>
        </w:rPr>
      </w:pPr>
    </w:p>
    <w:p w:rsidR="00E43E66" w:rsidRDefault="00E43E66" w:rsidP="00C8202D">
      <w:pPr>
        <w:jc w:val="both"/>
        <w:rPr>
          <w:rFonts w:ascii="Georgia" w:hAnsi="Georgia" w:cs="Arial"/>
          <w:sz w:val="26"/>
          <w:szCs w:val="26"/>
        </w:rPr>
      </w:pPr>
      <w:r w:rsidRPr="006F442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6F442E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</w:p>
    <w:p w:rsidR="00E43E66" w:rsidRDefault="00E43E66" w:rsidP="00C8202D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E43E66" w:rsidRPr="006F442E" w:rsidRDefault="00E43E66" w:rsidP="006F442E">
      <w:pPr>
        <w:jc w:val="center"/>
        <w:rPr>
          <w:rFonts w:ascii="Georgia" w:hAnsi="Georgia"/>
          <w:b/>
          <w:i/>
          <w:sz w:val="16"/>
          <w:szCs w:val="16"/>
        </w:rPr>
      </w:pPr>
      <w:r w:rsidRPr="006F442E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E43E66" w:rsidRPr="006F442E" w:rsidRDefault="00E43E66" w:rsidP="0083124F">
      <w:pPr>
        <w:jc w:val="center"/>
        <w:rPr>
          <w:rFonts w:ascii="Georgia" w:hAnsi="Georgia"/>
          <w:b/>
          <w:i/>
          <w:color w:val="CC0000"/>
        </w:rPr>
      </w:pPr>
      <w:bookmarkStart w:id="0" w:name="_GoBack"/>
      <w:bookmarkEnd w:id="0"/>
      <w:r w:rsidRPr="006F442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E43E66" w:rsidRPr="006F442E" w:rsidSect="00FA1EB2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4C3"/>
    <w:rsid w:val="00010FE6"/>
    <w:rsid w:val="00015D3D"/>
    <w:rsid w:val="00024252"/>
    <w:rsid w:val="00030AD1"/>
    <w:rsid w:val="0003607D"/>
    <w:rsid w:val="00043715"/>
    <w:rsid w:val="00043821"/>
    <w:rsid w:val="00044CD1"/>
    <w:rsid w:val="00046C6E"/>
    <w:rsid w:val="0005757F"/>
    <w:rsid w:val="00061AC4"/>
    <w:rsid w:val="00063802"/>
    <w:rsid w:val="000719A8"/>
    <w:rsid w:val="0007799E"/>
    <w:rsid w:val="000818B7"/>
    <w:rsid w:val="000861AA"/>
    <w:rsid w:val="0009023C"/>
    <w:rsid w:val="000A08B1"/>
    <w:rsid w:val="000A45BE"/>
    <w:rsid w:val="000A4CDD"/>
    <w:rsid w:val="000B2333"/>
    <w:rsid w:val="000B488D"/>
    <w:rsid w:val="000B650B"/>
    <w:rsid w:val="000B6E52"/>
    <w:rsid w:val="000C39CF"/>
    <w:rsid w:val="000C5DAC"/>
    <w:rsid w:val="000C6841"/>
    <w:rsid w:val="000D0A02"/>
    <w:rsid w:val="000D28D3"/>
    <w:rsid w:val="000D43C3"/>
    <w:rsid w:val="000D617C"/>
    <w:rsid w:val="000D79A5"/>
    <w:rsid w:val="000E32AD"/>
    <w:rsid w:val="000E4238"/>
    <w:rsid w:val="000F384C"/>
    <w:rsid w:val="000F46E8"/>
    <w:rsid w:val="000F5121"/>
    <w:rsid w:val="000F6071"/>
    <w:rsid w:val="000F6D3B"/>
    <w:rsid w:val="000F75A8"/>
    <w:rsid w:val="0010083D"/>
    <w:rsid w:val="00105407"/>
    <w:rsid w:val="00107109"/>
    <w:rsid w:val="00111458"/>
    <w:rsid w:val="00114796"/>
    <w:rsid w:val="001317B3"/>
    <w:rsid w:val="00133122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5844"/>
    <w:rsid w:val="00187043"/>
    <w:rsid w:val="00193484"/>
    <w:rsid w:val="001A1769"/>
    <w:rsid w:val="001A35BC"/>
    <w:rsid w:val="001A3A9B"/>
    <w:rsid w:val="001A46A9"/>
    <w:rsid w:val="001A552B"/>
    <w:rsid w:val="001A6EE5"/>
    <w:rsid w:val="001A732A"/>
    <w:rsid w:val="001C3E02"/>
    <w:rsid w:val="001D4C48"/>
    <w:rsid w:val="001D540C"/>
    <w:rsid w:val="001D72C1"/>
    <w:rsid w:val="001E283D"/>
    <w:rsid w:val="001F50CF"/>
    <w:rsid w:val="00203AA1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7541"/>
    <w:rsid w:val="002377FD"/>
    <w:rsid w:val="00237B84"/>
    <w:rsid w:val="00237D15"/>
    <w:rsid w:val="00240F24"/>
    <w:rsid w:val="00242E9F"/>
    <w:rsid w:val="002432F6"/>
    <w:rsid w:val="00250FE0"/>
    <w:rsid w:val="00251133"/>
    <w:rsid w:val="002528FF"/>
    <w:rsid w:val="00265704"/>
    <w:rsid w:val="00270D27"/>
    <w:rsid w:val="00273083"/>
    <w:rsid w:val="00273555"/>
    <w:rsid w:val="00276390"/>
    <w:rsid w:val="00277449"/>
    <w:rsid w:val="00280C4A"/>
    <w:rsid w:val="002811F5"/>
    <w:rsid w:val="00281842"/>
    <w:rsid w:val="00292DCC"/>
    <w:rsid w:val="00294F71"/>
    <w:rsid w:val="00295BE1"/>
    <w:rsid w:val="002A0F03"/>
    <w:rsid w:val="002B1444"/>
    <w:rsid w:val="002B30CC"/>
    <w:rsid w:val="002C4829"/>
    <w:rsid w:val="002C5270"/>
    <w:rsid w:val="002C588E"/>
    <w:rsid w:val="002C5EE1"/>
    <w:rsid w:val="002C7440"/>
    <w:rsid w:val="002D1E03"/>
    <w:rsid w:val="002D33CD"/>
    <w:rsid w:val="002E31E6"/>
    <w:rsid w:val="002E78B8"/>
    <w:rsid w:val="002F0741"/>
    <w:rsid w:val="002F242F"/>
    <w:rsid w:val="002F5382"/>
    <w:rsid w:val="00307D2C"/>
    <w:rsid w:val="00322ACD"/>
    <w:rsid w:val="003241A0"/>
    <w:rsid w:val="003325F3"/>
    <w:rsid w:val="003368BC"/>
    <w:rsid w:val="003435AD"/>
    <w:rsid w:val="00343E3F"/>
    <w:rsid w:val="003442A8"/>
    <w:rsid w:val="00351395"/>
    <w:rsid w:val="00352690"/>
    <w:rsid w:val="003531DD"/>
    <w:rsid w:val="00355278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335C2"/>
    <w:rsid w:val="00444A42"/>
    <w:rsid w:val="00444C13"/>
    <w:rsid w:val="00445086"/>
    <w:rsid w:val="004458BC"/>
    <w:rsid w:val="004475B7"/>
    <w:rsid w:val="00465ED6"/>
    <w:rsid w:val="00471675"/>
    <w:rsid w:val="00475E9B"/>
    <w:rsid w:val="004877ED"/>
    <w:rsid w:val="00490E6D"/>
    <w:rsid w:val="00493501"/>
    <w:rsid w:val="00495E26"/>
    <w:rsid w:val="004A0687"/>
    <w:rsid w:val="004A273D"/>
    <w:rsid w:val="004A499E"/>
    <w:rsid w:val="004A74EE"/>
    <w:rsid w:val="004B4281"/>
    <w:rsid w:val="004B563D"/>
    <w:rsid w:val="004B5F29"/>
    <w:rsid w:val="004C3237"/>
    <w:rsid w:val="004C3A9A"/>
    <w:rsid w:val="004C44EF"/>
    <w:rsid w:val="004C71F9"/>
    <w:rsid w:val="004D09A6"/>
    <w:rsid w:val="004D09B8"/>
    <w:rsid w:val="004D2F61"/>
    <w:rsid w:val="004D574A"/>
    <w:rsid w:val="004D62EA"/>
    <w:rsid w:val="004D6E9E"/>
    <w:rsid w:val="004D7CC1"/>
    <w:rsid w:val="004E1481"/>
    <w:rsid w:val="004E62F0"/>
    <w:rsid w:val="004F5BB8"/>
    <w:rsid w:val="004F649C"/>
    <w:rsid w:val="004F6A6A"/>
    <w:rsid w:val="0050045F"/>
    <w:rsid w:val="0050553F"/>
    <w:rsid w:val="00506823"/>
    <w:rsid w:val="00510133"/>
    <w:rsid w:val="00512363"/>
    <w:rsid w:val="00512436"/>
    <w:rsid w:val="00514128"/>
    <w:rsid w:val="005169C0"/>
    <w:rsid w:val="005207C7"/>
    <w:rsid w:val="005212E5"/>
    <w:rsid w:val="00531302"/>
    <w:rsid w:val="00531A69"/>
    <w:rsid w:val="00534E0E"/>
    <w:rsid w:val="00535D3A"/>
    <w:rsid w:val="0054505E"/>
    <w:rsid w:val="0054545B"/>
    <w:rsid w:val="00545EEE"/>
    <w:rsid w:val="00550B1E"/>
    <w:rsid w:val="00550ED1"/>
    <w:rsid w:val="00553409"/>
    <w:rsid w:val="0055371D"/>
    <w:rsid w:val="005550F1"/>
    <w:rsid w:val="00555E84"/>
    <w:rsid w:val="005677CC"/>
    <w:rsid w:val="0057241F"/>
    <w:rsid w:val="00572518"/>
    <w:rsid w:val="00577ADB"/>
    <w:rsid w:val="005831FC"/>
    <w:rsid w:val="005836FE"/>
    <w:rsid w:val="00587A31"/>
    <w:rsid w:val="00587F84"/>
    <w:rsid w:val="00590C5C"/>
    <w:rsid w:val="005912A7"/>
    <w:rsid w:val="00591A9B"/>
    <w:rsid w:val="00591BDF"/>
    <w:rsid w:val="00593469"/>
    <w:rsid w:val="00594600"/>
    <w:rsid w:val="00594FBB"/>
    <w:rsid w:val="00596356"/>
    <w:rsid w:val="005A345F"/>
    <w:rsid w:val="005A3468"/>
    <w:rsid w:val="005A4C96"/>
    <w:rsid w:val="005A6EB9"/>
    <w:rsid w:val="005B5731"/>
    <w:rsid w:val="005C1365"/>
    <w:rsid w:val="005D3681"/>
    <w:rsid w:val="005D5F54"/>
    <w:rsid w:val="005E11A3"/>
    <w:rsid w:val="005E2FE8"/>
    <w:rsid w:val="005E3428"/>
    <w:rsid w:val="005E5F46"/>
    <w:rsid w:val="005E5FA3"/>
    <w:rsid w:val="005F0365"/>
    <w:rsid w:val="005F3162"/>
    <w:rsid w:val="005F42C9"/>
    <w:rsid w:val="005F6278"/>
    <w:rsid w:val="005F7A5A"/>
    <w:rsid w:val="0060001E"/>
    <w:rsid w:val="00601F7F"/>
    <w:rsid w:val="0060508E"/>
    <w:rsid w:val="00610034"/>
    <w:rsid w:val="006258B7"/>
    <w:rsid w:val="0062792E"/>
    <w:rsid w:val="006362F2"/>
    <w:rsid w:val="0063740E"/>
    <w:rsid w:val="00640313"/>
    <w:rsid w:val="00642B91"/>
    <w:rsid w:val="00645C8B"/>
    <w:rsid w:val="00646706"/>
    <w:rsid w:val="00647B4E"/>
    <w:rsid w:val="00655797"/>
    <w:rsid w:val="00657A13"/>
    <w:rsid w:val="00661A9C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A56EA"/>
    <w:rsid w:val="006B026D"/>
    <w:rsid w:val="006B6BE2"/>
    <w:rsid w:val="006C04B8"/>
    <w:rsid w:val="006C0E9A"/>
    <w:rsid w:val="006C41A0"/>
    <w:rsid w:val="006C6B8A"/>
    <w:rsid w:val="006D2E55"/>
    <w:rsid w:val="006D53C8"/>
    <w:rsid w:val="006D6BAC"/>
    <w:rsid w:val="006D7FFD"/>
    <w:rsid w:val="006E68A7"/>
    <w:rsid w:val="006F0086"/>
    <w:rsid w:val="006F442E"/>
    <w:rsid w:val="007046D0"/>
    <w:rsid w:val="00704ADE"/>
    <w:rsid w:val="00710687"/>
    <w:rsid w:val="0071130B"/>
    <w:rsid w:val="00716475"/>
    <w:rsid w:val="00727850"/>
    <w:rsid w:val="00727F85"/>
    <w:rsid w:val="0073322E"/>
    <w:rsid w:val="007344B6"/>
    <w:rsid w:val="00755AD3"/>
    <w:rsid w:val="00764D95"/>
    <w:rsid w:val="00777472"/>
    <w:rsid w:val="00777BB2"/>
    <w:rsid w:val="00780A59"/>
    <w:rsid w:val="007831BE"/>
    <w:rsid w:val="0078364E"/>
    <w:rsid w:val="0078384F"/>
    <w:rsid w:val="007848C6"/>
    <w:rsid w:val="00787600"/>
    <w:rsid w:val="007900C4"/>
    <w:rsid w:val="007906A7"/>
    <w:rsid w:val="0079211D"/>
    <w:rsid w:val="007931B3"/>
    <w:rsid w:val="007959BB"/>
    <w:rsid w:val="0079699A"/>
    <w:rsid w:val="007A1BEC"/>
    <w:rsid w:val="007A31F8"/>
    <w:rsid w:val="007A65D9"/>
    <w:rsid w:val="007B18C5"/>
    <w:rsid w:val="007B1C30"/>
    <w:rsid w:val="007C7D5A"/>
    <w:rsid w:val="007D0B4C"/>
    <w:rsid w:val="007D16C3"/>
    <w:rsid w:val="007D5717"/>
    <w:rsid w:val="007D6987"/>
    <w:rsid w:val="007D74CA"/>
    <w:rsid w:val="007D7F33"/>
    <w:rsid w:val="007E0536"/>
    <w:rsid w:val="007E1572"/>
    <w:rsid w:val="007E4A29"/>
    <w:rsid w:val="007E66A6"/>
    <w:rsid w:val="007F5095"/>
    <w:rsid w:val="00805789"/>
    <w:rsid w:val="00810D16"/>
    <w:rsid w:val="00816C3E"/>
    <w:rsid w:val="0082281E"/>
    <w:rsid w:val="00824F9A"/>
    <w:rsid w:val="00826650"/>
    <w:rsid w:val="008266D2"/>
    <w:rsid w:val="0083124F"/>
    <w:rsid w:val="00832C8B"/>
    <w:rsid w:val="00832F2E"/>
    <w:rsid w:val="008419D8"/>
    <w:rsid w:val="00841F7F"/>
    <w:rsid w:val="00842672"/>
    <w:rsid w:val="00844951"/>
    <w:rsid w:val="008478FE"/>
    <w:rsid w:val="00851301"/>
    <w:rsid w:val="00851C5D"/>
    <w:rsid w:val="00853144"/>
    <w:rsid w:val="008573DE"/>
    <w:rsid w:val="008613E0"/>
    <w:rsid w:val="00862EB6"/>
    <w:rsid w:val="00863AAE"/>
    <w:rsid w:val="0086637E"/>
    <w:rsid w:val="00866FC3"/>
    <w:rsid w:val="008741B6"/>
    <w:rsid w:val="00876136"/>
    <w:rsid w:val="00876719"/>
    <w:rsid w:val="0087724B"/>
    <w:rsid w:val="008875BB"/>
    <w:rsid w:val="00890356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221D"/>
    <w:rsid w:val="008E49DD"/>
    <w:rsid w:val="008E6C9B"/>
    <w:rsid w:val="008E79B8"/>
    <w:rsid w:val="008F478D"/>
    <w:rsid w:val="008F4D1C"/>
    <w:rsid w:val="00925EAA"/>
    <w:rsid w:val="00925F49"/>
    <w:rsid w:val="00926819"/>
    <w:rsid w:val="00930FA4"/>
    <w:rsid w:val="00932E69"/>
    <w:rsid w:val="0093356F"/>
    <w:rsid w:val="00934880"/>
    <w:rsid w:val="009461DF"/>
    <w:rsid w:val="00946485"/>
    <w:rsid w:val="009502B9"/>
    <w:rsid w:val="0095575C"/>
    <w:rsid w:val="009558F4"/>
    <w:rsid w:val="00956706"/>
    <w:rsid w:val="00957811"/>
    <w:rsid w:val="0096278A"/>
    <w:rsid w:val="00966C2D"/>
    <w:rsid w:val="00976EEB"/>
    <w:rsid w:val="009822E2"/>
    <w:rsid w:val="00984289"/>
    <w:rsid w:val="00984309"/>
    <w:rsid w:val="009876C6"/>
    <w:rsid w:val="00987B47"/>
    <w:rsid w:val="00993078"/>
    <w:rsid w:val="0099373C"/>
    <w:rsid w:val="00995EE1"/>
    <w:rsid w:val="00997271"/>
    <w:rsid w:val="0099741C"/>
    <w:rsid w:val="00997DA5"/>
    <w:rsid w:val="009A0ACF"/>
    <w:rsid w:val="009A0B3C"/>
    <w:rsid w:val="009A0D78"/>
    <w:rsid w:val="009A177C"/>
    <w:rsid w:val="009A57B0"/>
    <w:rsid w:val="009A5A7A"/>
    <w:rsid w:val="009A60B2"/>
    <w:rsid w:val="009B1DB4"/>
    <w:rsid w:val="009B2CA2"/>
    <w:rsid w:val="009B3478"/>
    <w:rsid w:val="009B3739"/>
    <w:rsid w:val="009C239A"/>
    <w:rsid w:val="009C34C2"/>
    <w:rsid w:val="009D4D37"/>
    <w:rsid w:val="009D7AEB"/>
    <w:rsid w:val="009E0B56"/>
    <w:rsid w:val="009E3E99"/>
    <w:rsid w:val="009E5813"/>
    <w:rsid w:val="009F5F34"/>
    <w:rsid w:val="009F626F"/>
    <w:rsid w:val="00A02FD1"/>
    <w:rsid w:val="00A043AB"/>
    <w:rsid w:val="00A116A3"/>
    <w:rsid w:val="00A132DA"/>
    <w:rsid w:val="00A16C98"/>
    <w:rsid w:val="00A220DF"/>
    <w:rsid w:val="00A248B9"/>
    <w:rsid w:val="00A250F9"/>
    <w:rsid w:val="00A30886"/>
    <w:rsid w:val="00A31731"/>
    <w:rsid w:val="00A32F39"/>
    <w:rsid w:val="00A50A43"/>
    <w:rsid w:val="00A526D9"/>
    <w:rsid w:val="00A55AD9"/>
    <w:rsid w:val="00A575FB"/>
    <w:rsid w:val="00A66CAD"/>
    <w:rsid w:val="00A6742B"/>
    <w:rsid w:val="00A67758"/>
    <w:rsid w:val="00A80806"/>
    <w:rsid w:val="00A824A7"/>
    <w:rsid w:val="00A876FC"/>
    <w:rsid w:val="00A95A0C"/>
    <w:rsid w:val="00AA6C05"/>
    <w:rsid w:val="00AB25CA"/>
    <w:rsid w:val="00AB267F"/>
    <w:rsid w:val="00AB30A8"/>
    <w:rsid w:val="00AB6C60"/>
    <w:rsid w:val="00AC15BF"/>
    <w:rsid w:val="00AC7447"/>
    <w:rsid w:val="00AD4A0D"/>
    <w:rsid w:val="00AD7A20"/>
    <w:rsid w:val="00AE0F1D"/>
    <w:rsid w:val="00AF0310"/>
    <w:rsid w:val="00AF0D29"/>
    <w:rsid w:val="00AF1181"/>
    <w:rsid w:val="00AF16A2"/>
    <w:rsid w:val="00AF5F63"/>
    <w:rsid w:val="00B0672C"/>
    <w:rsid w:val="00B119C5"/>
    <w:rsid w:val="00B1385A"/>
    <w:rsid w:val="00B14137"/>
    <w:rsid w:val="00B24F58"/>
    <w:rsid w:val="00B2757F"/>
    <w:rsid w:val="00B33449"/>
    <w:rsid w:val="00B34331"/>
    <w:rsid w:val="00B371B3"/>
    <w:rsid w:val="00B46CF4"/>
    <w:rsid w:val="00B47058"/>
    <w:rsid w:val="00B475DE"/>
    <w:rsid w:val="00B6045A"/>
    <w:rsid w:val="00B60C2A"/>
    <w:rsid w:val="00B663B9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3A"/>
    <w:rsid w:val="00BB138D"/>
    <w:rsid w:val="00BB359A"/>
    <w:rsid w:val="00BB5D12"/>
    <w:rsid w:val="00BB7197"/>
    <w:rsid w:val="00BC0F38"/>
    <w:rsid w:val="00BD0C37"/>
    <w:rsid w:val="00BD1CE6"/>
    <w:rsid w:val="00BE07F3"/>
    <w:rsid w:val="00BE247B"/>
    <w:rsid w:val="00BE4280"/>
    <w:rsid w:val="00BE4433"/>
    <w:rsid w:val="00BE6A39"/>
    <w:rsid w:val="00BF211B"/>
    <w:rsid w:val="00BF3BF7"/>
    <w:rsid w:val="00C02AC7"/>
    <w:rsid w:val="00C058E6"/>
    <w:rsid w:val="00C155DF"/>
    <w:rsid w:val="00C27D4F"/>
    <w:rsid w:val="00C3453C"/>
    <w:rsid w:val="00C35F2A"/>
    <w:rsid w:val="00C40CE9"/>
    <w:rsid w:val="00C42489"/>
    <w:rsid w:val="00C4335D"/>
    <w:rsid w:val="00C4726B"/>
    <w:rsid w:val="00C51175"/>
    <w:rsid w:val="00C5389A"/>
    <w:rsid w:val="00C55978"/>
    <w:rsid w:val="00C612D9"/>
    <w:rsid w:val="00C63496"/>
    <w:rsid w:val="00C638EF"/>
    <w:rsid w:val="00C676CD"/>
    <w:rsid w:val="00C72C25"/>
    <w:rsid w:val="00C74115"/>
    <w:rsid w:val="00C76879"/>
    <w:rsid w:val="00C8202D"/>
    <w:rsid w:val="00C83B78"/>
    <w:rsid w:val="00C954E9"/>
    <w:rsid w:val="00C9599B"/>
    <w:rsid w:val="00C97D80"/>
    <w:rsid w:val="00CA155D"/>
    <w:rsid w:val="00CA1A5F"/>
    <w:rsid w:val="00CA766D"/>
    <w:rsid w:val="00CA7B88"/>
    <w:rsid w:val="00CB0DE4"/>
    <w:rsid w:val="00CB3579"/>
    <w:rsid w:val="00CB457B"/>
    <w:rsid w:val="00CC22C0"/>
    <w:rsid w:val="00CC2A5A"/>
    <w:rsid w:val="00CC6CA7"/>
    <w:rsid w:val="00CC7B2B"/>
    <w:rsid w:val="00CD0FE6"/>
    <w:rsid w:val="00CD1623"/>
    <w:rsid w:val="00CD287D"/>
    <w:rsid w:val="00CD53AC"/>
    <w:rsid w:val="00CD73C3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442C"/>
    <w:rsid w:val="00D05B4C"/>
    <w:rsid w:val="00D11ABF"/>
    <w:rsid w:val="00D13763"/>
    <w:rsid w:val="00D144F6"/>
    <w:rsid w:val="00D151CE"/>
    <w:rsid w:val="00D22648"/>
    <w:rsid w:val="00D2325E"/>
    <w:rsid w:val="00D2603F"/>
    <w:rsid w:val="00D33ACB"/>
    <w:rsid w:val="00D33D1B"/>
    <w:rsid w:val="00D36533"/>
    <w:rsid w:val="00D41BB6"/>
    <w:rsid w:val="00D53CF6"/>
    <w:rsid w:val="00D60AB1"/>
    <w:rsid w:val="00D627CC"/>
    <w:rsid w:val="00D648BB"/>
    <w:rsid w:val="00D6583C"/>
    <w:rsid w:val="00D66288"/>
    <w:rsid w:val="00D671BB"/>
    <w:rsid w:val="00D73E83"/>
    <w:rsid w:val="00D7547B"/>
    <w:rsid w:val="00D773EE"/>
    <w:rsid w:val="00D807C4"/>
    <w:rsid w:val="00D84744"/>
    <w:rsid w:val="00D84BB2"/>
    <w:rsid w:val="00D8711D"/>
    <w:rsid w:val="00DA3893"/>
    <w:rsid w:val="00DA624D"/>
    <w:rsid w:val="00DB4587"/>
    <w:rsid w:val="00DB6C56"/>
    <w:rsid w:val="00DB7759"/>
    <w:rsid w:val="00DC0276"/>
    <w:rsid w:val="00DC1031"/>
    <w:rsid w:val="00DC5D4A"/>
    <w:rsid w:val="00DC67F3"/>
    <w:rsid w:val="00DD06AA"/>
    <w:rsid w:val="00DD1492"/>
    <w:rsid w:val="00DD2EEF"/>
    <w:rsid w:val="00DD534F"/>
    <w:rsid w:val="00DD56AE"/>
    <w:rsid w:val="00DE2E2B"/>
    <w:rsid w:val="00DE37DF"/>
    <w:rsid w:val="00DE3A1F"/>
    <w:rsid w:val="00DE61E7"/>
    <w:rsid w:val="00DE7351"/>
    <w:rsid w:val="00DE75B3"/>
    <w:rsid w:val="00DF32BF"/>
    <w:rsid w:val="00DF3CDC"/>
    <w:rsid w:val="00E050B9"/>
    <w:rsid w:val="00E12816"/>
    <w:rsid w:val="00E12C6F"/>
    <w:rsid w:val="00E17992"/>
    <w:rsid w:val="00E2087A"/>
    <w:rsid w:val="00E212A5"/>
    <w:rsid w:val="00E24590"/>
    <w:rsid w:val="00E2733F"/>
    <w:rsid w:val="00E30049"/>
    <w:rsid w:val="00E32540"/>
    <w:rsid w:val="00E33086"/>
    <w:rsid w:val="00E3716E"/>
    <w:rsid w:val="00E41585"/>
    <w:rsid w:val="00E42D19"/>
    <w:rsid w:val="00E438AA"/>
    <w:rsid w:val="00E43A38"/>
    <w:rsid w:val="00E43E66"/>
    <w:rsid w:val="00E47AD4"/>
    <w:rsid w:val="00E66AFD"/>
    <w:rsid w:val="00E70BDF"/>
    <w:rsid w:val="00E71E35"/>
    <w:rsid w:val="00E74295"/>
    <w:rsid w:val="00E7574B"/>
    <w:rsid w:val="00E855D2"/>
    <w:rsid w:val="00E8562F"/>
    <w:rsid w:val="00E861F2"/>
    <w:rsid w:val="00E90631"/>
    <w:rsid w:val="00E934A7"/>
    <w:rsid w:val="00E97C92"/>
    <w:rsid w:val="00EA021A"/>
    <w:rsid w:val="00EA463B"/>
    <w:rsid w:val="00EA7B9A"/>
    <w:rsid w:val="00EB45C7"/>
    <w:rsid w:val="00EB52A1"/>
    <w:rsid w:val="00EB5452"/>
    <w:rsid w:val="00EB651B"/>
    <w:rsid w:val="00EC1E43"/>
    <w:rsid w:val="00EC4135"/>
    <w:rsid w:val="00EC4802"/>
    <w:rsid w:val="00ED3D07"/>
    <w:rsid w:val="00ED3EC4"/>
    <w:rsid w:val="00EE5533"/>
    <w:rsid w:val="00EE7DB5"/>
    <w:rsid w:val="00EE7FF3"/>
    <w:rsid w:val="00EF0711"/>
    <w:rsid w:val="00EF14BD"/>
    <w:rsid w:val="00EF51A3"/>
    <w:rsid w:val="00F009D6"/>
    <w:rsid w:val="00F0216B"/>
    <w:rsid w:val="00F02B84"/>
    <w:rsid w:val="00F049B8"/>
    <w:rsid w:val="00F0520E"/>
    <w:rsid w:val="00F05B44"/>
    <w:rsid w:val="00F06B0F"/>
    <w:rsid w:val="00F11C3C"/>
    <w:rsid w:val="00F20D60"/>
    <w:rsid w:val="00F2116D"/>
    <w:rsid w:val="00F228B7"/>
    <w:rsid w:val="00F232CA"/>
    <w:rsid w:val="00F25274"/>
    <w:rsid w:val="00F257AD"/>
    <w:rsid w:val="00F274D2"/>
    <w:rsid w:val="00F323A9"/>
    <w:rsid w:val="00F37168"/>
    <w:rsid w:val="00F41637"/>
    <w:rsid w:val="00F46B68"/>
    <w:rsid w:val="00F53031"/>
    <w:rsid w:val="00F57023"/>
    <w:rsid w:val="00F700FF"/>
    <w:rsid w:val="00F72F72"/>
    <w:rsid w:val="00F73084"/>
    <w:rsid w:val="00F74AF6"/>
    <w:rsid w:val="00F80E78"/>
    <w:rsid w:val="00F90814"/>
    <w:rsid w:val="00F91157"/>
    <w:rsid w:val="00F96571"/>
    <w:rsid w:val="00FA1593"/>
    <w:rsid w:val="00FA18DE"/>
    <w:rsid w:val="00FA1EB2"/>
    <w:rsid w:val="00FA2734"/>
    <w:rsid w:val="00FA368B"/>
    <w:rsid w:val="00FA5B3C"/>
    <w:rsid w:val="00FB0B49"/>
    <w:rsid w:val="00FB0F6B"/>
    <w:rsid w:val="00FB5450"/>
    <w:rsid w:val="00FC27CE"/>
    <w:rsid w:val="00FC5297"/>
    <w:rsid w:val="00FC5AF0"/>
    <w:rsid w:val="00FC764D"/>
    <w:rsid w:val="00FD13AF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175</TotalTime>
  <Pages>1</Pages>
  <Words>391</Words>
  <Characters>2229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Лолита</cp:lastModifiedBy>
  <cp:revision>55</cp:revision>
  <cp:lastPrinted>2019-01-21T09:24:00Z</cp:lastPrinted>
  <dcterms:created xsi:type="dcterms:W3CDTF">2017-01-23T09:05:00Z</dcterms:created>
  <dcterms:modified xsi:type="dcterms:W3CDTF">2020-12-25T11:35:00Z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